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5A" w:rsidRPr="00015AED" w:rsidRDefault="0091495A">
      <w:pPr>
        <w:rPr>
          <w:rFonts w:ascii="Calibri" w:hAnsi="Calibri"/>
        </w:rPr>
      </w:pPr>
    </w:p>
    <w:p w:rsidR="00815180" w:rsidRPr="00DE0656" w:rsidRDefault="00815180" w:rsidP="00815180">
      <w:pPr>
        <w:pBdr>
          <w:bottom w:val="single" w:sz="4" w:space="1" w:color="auto"/>
        </w:pBdr>
        <w:jc w:val="center"/>
        <w:rPr>
          <w:rFonts w:ascii="Calibri" w:hAnsi="Calibri"/>
          <w:b/>
        </w:rPr>
      </w:pPr>
      <w:r w:rsidRPr="00DE0656">
        <w:rPr>
          <w:rFonts w:ascii="Calibri" w:hAnsi="Calibri"/>
          <w:b/>
        </w:rPr>
        <w:t xml:space="preserve">Ф О Р М У Л Я Р   </w:t>
      </w:r>
    </w:p>
    <w:p w:rsidR="00815180" w:rsidRPr="00DE0656" w:rsidRDefault="00815180" w:rsidP="007B77BE">
      <w:pPr>
        <w:rPr>
          <w:rFonts w:ascii="Calibri" w:hAnsi="Calibri"/>
          <w:b/>
        </w:rPr>
      </w:pPr>
    </w:p>
    <w:p w:rsidR="007B77BE" w:rsidRDefault="007B77BE" w:rsidP="00815180">
      <w:pPr>
        <w:jc w:val="center"/>
        <w:rPr>
          <w:rFonts w:ascii="Calibri" w:hAnsi="Calibri"/>
          <w:b/>
        </w:rPr>
      </w:pPr>
    </w:p>
    <w:p w:rsidR="007B77BE" w:rsidRDefault="007B77BE" w:rsidP="00815180">
      <w:pPr>
        <w:jc w:val="center"/>
        <w:rPr>
          <w:rFonts w:ascii="Calibri" w:hAnsi="Calibri"/>
          <w:b/>
        </w:rPr>
      </w:pPr>
    </w:p>
    <w:p w:rsidR="007B77BE" w:rsidRDefault="007B77BE" w:rsidP="00815180">
      <w:pPr>
        <w:jc w:val="center"/>
        <w:rPr>
          <w:rFonts w:ascii="Calibri" w:hAnsi="Calibri"/>
          <w:b/>
        </w:rPr>
      </w:pPr>
    </w:p>
    <w:p w:rsidR="00815180" w:rsidRPr="00680AA8" w:rsidRDefault="00815180" w:rsidP="00815180">
      <w:pPr>
        <w:jc w:val="center"/>
        <w:rPr>
          <w:rFonts w:ascii="Calibri" w:hAnsi="Calibri"/>
          <w:b/>
          <w:sz w:val="32"/>
          <w:szCs w:val="32"/>
        </w:rPr>
      </w:pPr>
      <w:r w:rsidRPr="00680AA8">
        <w:rPr>
          <w:rFonts w:ascii="Calibri" w:hAnsi="Calibri"/>
          <w:b/>
          <w:sz w:val="32"/>
          <w:szCs w:val="32"/>
        </w:rPr>
        <w:t xml:space="preserve"> О Т Ч Е Т </w:t>
      </w:r>
    </w:p>
    <w:p w:rsidR="00815180" w:rsidRPr="00DE0656" w:rsidRDefault="00815180" w:rsidP="00815180">
      <w:pPr>
        <w:jc w:val="center"/>
        <w:rPr>
          <w:rFonts w:ascii="Calibri" w:hAnsi="Calibri"/>
          <w:b/>
          <w:lang w:val="ru-RU"/>
        </w:rPr>
      </w:pPr>
      <w:r w:rsidRPr="00DE0656">
        <w:rPr>
          <w:rFonts w:ascii="Calibri" w:hAnsi="Calibri"/>
          <w:b/>
          <w:lang w:val="ru-RU"/>
        </w:rPr>
        <w:t xml:space="preserve">НА НЧ </w:t>
      </w:r>
      <w:r w:rsidR="00A06A38" w:rsidRPr="00DE0656">
        <w:rPr>
          <w:rFonts w:ascii="Calibri" w:hAnsi="Calibri"/>
          <w:b/>
          <w:lang w:val="ru-RU"/>
        </w:rPr>
        <w:t>«</w:t>
      </w:r>
      <w:r w:rsidR="007E5EC4">
        <w:rPr>
          <w:rFonts w:ascii="Calibri" w:hAnsi="Calibri"/>
          <w:b/>
          <w:lang w:val="ru-RU"/>
        </w:rPr>
        <w:t>ГОЦЕ ДЕЛЧЕВ-2009</w:t>
      </w:r>
      <w:r w:rsidR="00A06A38" w:rsidRPr="00DE0656">
        <w:rPr>
          <w:rFonts w:ascii="Calibri" w:hAnsi="Calibri"/>
          <w:b/>
          <w:lang w:val="ru-RU"/>
        </w:rPr>
        <w:t>»</w:t>
      </w:r>
      <w:r w:rsidR="00680AA8">
        <w:rPr>
          <w:rFonts w:ascii="Calibri" w:hAnsi="Calibri"/>
          <w:b/>
          <w:lang w:val="ru-RU"/>
        </w:rPr>
        <w:t xml:space="preserve"> </w:t>
      </w:r>
      <w:r w:rsidRPr="00DE0656">
        <w:rPr>
          <w:rFonts w:ascii="Calibri" w:hAnsi="Calibri"/>
          <w:b/>
          <w:lang w:val="ru-RU"/>
        </w:rPr>
        <w:t xml:space="preserve">ЗА </w:t>
      </w:r>
      <w:r w:rsidR="00255444">
        <w:rPr>
          <w:rFonts w:ascii="Calibri" w:hAnsi="Calibri"/>
          <w:b/>
          <w:lang w:val="ru-RU"/>
        </w:rPr>
        <w:t>20</w:t>
      </w:r>
      <w:r w:rsidR="00C9147B">
        <w:rPr>
          <w:rFonts w:ascii="Calibri" w:hAnsi="Calibri"/>
          <w:b/>
          <w:lang w:val="ru-RU"/>
        </w:rPr>
        <w:t>2</w:t>
      </w:r>
      <w:r w:rsidR="00255444">
        <w:rPr>
          <w:rFonts w:ascii="Calibri" w:hAnsi="Calibri"/>
          <w:b/>
          <w:lang w:val="ru-RU"/>
        </w:rPr>
        <w:t>1</w:t>
      </w:r>
      <w:r w:rsidRPr="00DE0656">
        <w:rPr>
          <w:rFonts w:ascii="Calibri" w:hAnsi="Calibri"/>
          <w:b/>
          <w:lang w:val="ru-RU"/>
        </w:rPr>
        <w:t xml:space="preserve"> г.</w:t>
      </w:r>
    </w:p>
    <w:p w:rsidR="00815180" w:rsidRPr="00DE0656" w:rsidRDefault="00815180">
      <w:pPr>
        <w:rPr>
          <w:rFonts w:ascii="Calibri" w:hAnsi="Calibr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D8282B" w:rsidRPr="00DE0656" w:rsidTr="0017306C">
        <w:tc>
          <w:tcPr>
            <w:tcW w:w="10206" w:type="dxa"/>
            <w:shd w:val="clear" w:color="auto" w:fill="C0C0C0"/>
          </w:tcPr>
          <w:p w:rsidR="00B41222" w:rsidRPr="00DE0656" w:rsidRDefault="00777539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D8282B" w:rsidRPr="00DE0656" w:rsidTr="00C37EE2">
        <w:trPr>
          <w:trHeight w:val="274"/>
        </w:trPr>
        <w:tc>
          <w:tcPr>
            <w:tcW w:w="10206" w:type="dxa"/>
            <w:shd w:val="clear" w:color="auto" w:fill="auto"/>
          </w:tcPr>
          <w:p w:rsidR="00200E89" w:rsidRPr="00DE0656" w:rsidRDefault="004C104C" w:rsidP="00C37EE2">
            <w:pPr>
              <w:jc w:val="both"/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I. </w:t>
            </w:r>
            <w:r w:rsidR="00777539" w:rsidRPr="00DE0656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</w:t>
            </w:r>
            <w:r w:rsidR="007F4982" w:rsidRPr="00DE0656">
              <w:rPr>
                <w:rFonts w:ascii="Calibri" w:hAnsi="Calibri"/>
                <w:b/>
              </w:rPr>
              <w:t>и</w:t>
            </w:r>
            <w:r w:rsidR="00945E3D" w:rsidRPr="00DE0656">
              <w:rPr>
                <w:rFonts w:ascii="Calibri" w:hAnsi="Calibri"/>
                <w:b/>
              </w:rPr>
              <w:t>:</w:t>
            </w:r>
          </w:p>
        </w:tc>
      </w:tr>
      <w:tr w:rsidR="00A0356E" w:rsidRPr="00DE0656" w:rsidTr="0017306C">
        <w:trPr>
          <w:trHeight w:val="330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  <w:lang w:val="en-US"/>
              </w:rPr>
              <w:t>1.</w:t>
            </w:r>
            <w:r w:rsidR="00A06A38" w:rsidRPr="00DE0656">
              <w:rPr>
                <w:rFonts w:ascii="Calibri" w:hAnsi="Calibri"/>
              </w:rPr>
              <w:t>Наименование на ч</w:t>
            </w:r>
            <w:r w:rsidR="00A0356E" w:rsidRPr="00DE0656">
              <w:rPr>
                <w:rFonts w:ascii="Calibri" w:hAnsi="Calibri"/>
              </w:rPr>
              <w:t>италище</w:t>
            </w:r>
            <w:r w:rsidR="00210CEB" w:rsidRPr="00DE0656">
              <w:rPr>
                <w:rFonts w:ascii="Calibri" w:hAnsi="Calibri"/>
              </w:rPr>
              <w:t>то</w:t>
            </w:r>
            <w:r w:rsidR="00A0356E" w:rsidRPr="00DE0656">
              <w:rPr>
                <w:rFonts w:ascii="Calibri" w:hAnsi="Calibri"/>
              </w:rPr>
              <w:t>:</w:t>
            </w:r>
            <w:r w:rsidR="009005D8">
              <w:rPr>
                <w:rFonts w:ascii="Calibri" w:hAnsi="Calibri"/>
                <w:b/>
              </w:rPr>
              <w:t xml:space="preserve">Народно читалище „Гоце Делчев – 2009“ Русе </w:t>
            </w:r>
          </w:p>
        </w:tc>
      </w:tr>
      <w:tr w:rsidR="00A0356E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  <w:lang w:val="en-US"/>
              </w:rPr>
              <w:t>2.</w:t>
            </w:r>
            <w:r w:rsidRPr="00DE0656">
              <w:rPr>
                <w:rFonts w:ascii="Calibri" w:hAnsi="Calibri"/>
              </w:rPr>
              <w:t xml:space="preserve">Населено място: </w:t>
            </w:r>
            <w:r w:rsidR="009005D8">
              <w:rPr>
                <w:rFonts w:ascii="Calibri" w:hAnsi="Calibri"/>
                <w:b/>
              </w:rPr>
              <w:t>Русе</w:t>
            </w:r>
          </w:p>
        </w:tc>
      </w:tr>
      <w:tr w:rsidR="00A0356E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="00A0356E" w:rsidRPr="00DE0656">
              <w:rPr>
                <w:rFonts w:ascii="Calibri" w:hAnsi="Calibri"/>
              </w:rPr>
              <w:t xml:space="preserve">Брой регистрирани читалищни членове: </w:t>
            </w:r>
            <w:r w:rsidR="009005D8">
              <w:rPr>
                <w:rFonts w:ascii="Calibri" w:hAnsi="Calibri"/>
                <w:b/>
              </w:rPr>
              <w:t>200</w:t>
            </w:r>
          </w:p>
        </w:tc>
      </w:tr>
      <w:tr w:rsidR="00A0356E" w:rsidRPr="00DE0656" w:rsidTr="0017306C">
        <w:trPr>
          <w:trHeight w:val="360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4.</w:t>
            </w:r>
            <w:r w:rsidR="00A0356E" w:rsidRPr="00DE0656">
              <w:rPr>
                <w:rFonts w:ascii="Calibri" w:hAnsi="Calibri"/>
              </w:rPr>
              <w:t>Брой посетители на предоставяни от читалището услуги:</w:t>
            </w:r>
            <w:r w:rsidR="00255444">
              <w:rPr>
                <w:rFonts w:ascii="Calibri" w:hAnsi="Calibri"/>
                <w:b/>
              </w:rPr>
              <w:t>1000</w:t>
            </w:r>
          </w:p>
        </w:tc>
      </w:tr>
      <w:tr w:rsidR="00A0356E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5.</w:t>
            </w:r>
            <w:r w:rsidR="00A0356E" w:rsidRPr="00DE0656">
              <w:rPr>
                <w:rFonts w:ascii="Calibri" w:hAnsi="Calibri"/>
              </w:rPr>
              <w:t xml:space="preserve">Извършена пререгистрация на читалището в определения от ЗНЧ срок: </w:t>
            </w:r>
            <w:r w:rsidR="009005D8">
              <w:rPr>
                <w:rFonts w:ascii="Calibri" w:hAnsi="Calibri"/>
                <w:b/>
              </w:rPr>
              <w:t>Не</w:t>
            </w:r>
          </w:p>
        </w:tc>
      </w:tr>
      <w:tr w:rsidR="00A0356E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0356E" w:rsidRPr="009005D8" w:rsidRDefault="004C104C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</w:rPr>
              <w:t xml:space="preserve">. </w:t>
            </w:r>
            <w:r w:rsidR="00A0356E" w:rsidRPr="00DE0656">
              <w:rPr>
                <w:rFonts w:ascii="Calibri" w:hAnsi="Calibri"/>
              </w:rPr>
              <w:t>Проведени събрания – общи и на настоятелството:</w:t>
            </w:r>
            <w:r w:rsidR="003D03D4">
              <w:rPr>
                <w:rFonts w:ascii="Calibri" w:hAnsi="Calibri"/>
              </w:rPr>
              <w:t xml:space="preserve"> </w:t>
            </w:r>
            <w:r w:rsidR="009005D8">
              <w:rPr>
                <w:rFonts w:ascii="Calibri" w:hAnsi="Calibri"/>
                <w:b/>
              </w:rPr>
              <w:t xml:space="preserve">Едно </w:t>
            </w:r>
          </w:p>
        </w:tc>
      </w:tr>
      <w:tr w:rsidR="00A0356E" w:rsidRPr="00DE0656" w:rsidTr="0017306C">
        <w:trPr>
          <w:trHeight w:val="165"/>
        </w:trPr>
        <w:tc>
          <w:tcPr>
            <w:tcW w:w="10206" w:type="dxa"/>
            <w:shd w:val="clear" w:color="auto" w:fill="auto"/>
          </w:tcPr>
          <w:p w:rsidR="00A0356E" w:rsidRPr="000A64B7" w:rsidRDefault="00A0356E" w:rsidP="004C104C">
            <w:pPr>
              <w:jc w:val="both"/>
              <w:rPr>
                <w:rFonts w:ascii="Calibri" w:hAnsi="Calibri"/>
                <w:highlight w:val="lightGray"/>
              </w:rPr>
            </w:pPr>
            <w:r w:rsidRPr="00DE0656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A0356E" w:rsidRPr="00DE0656" w:rsidTr="0017306C">
        <w:trPr>
          <w:trHeight w:val="1560"/>
        </w:trPr>
        <w:tc>
          <w:tcPr>
            <w:tcW w:w="10206" w:type="dxa"/>
            <w:shd w:val="clear" w:color="auto" w:fill="auto"/>
          </w:tcPr>
          <w:p w:rsidR="00A0356E" w:rsidRPr="00DE0656" w:rsidRDefault="00A0356E" w:rsidP="007F4982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1.</w:t>
            </w:r>
            <w:r w:rsidRPr="00DE0656">
              <w:rPr>
                <w:rFonts w:ascii="Calibri" w:hAnsi="Calibri"/>
              </w:rPr>
              <w:t xml:space="preserve"> Субсидирана численост на персонала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Pr="00DE0656">
              <w:rPr>
                <w:rFonts w:ascii="Calibri" w:hAnsi="Calibri"/>
              </w:rPr>
              <w:t xml:space="preserve"> г.</w:t>
            </w:r>
          </w:p>
          <w:p w:rsidR="00A0356E" w:rsidRPr="00DE0656" w:rsidRDefault="00A0356E" w:rsidP="007F4982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Моля да предоставите информация за:  </w:t>
            </w:r>
          </w:p>
          <w:p w:rsidR="00A0356E" w:rsidRPr="009005D8" w:rsidRDefault="00A0356E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 - субсидираната численост на персонала:</w:t>
            </w:r>
            <w:r w:rsidR="003D03D4">
              <w:rPr>
                <w:rFonts w:ascii="Calibri" w:hAnsi="Calibri"/>
              </w:rPr>
              <w:t xml:space="preserve"> </w:t>
            </w:r>
            <w:r w:rsidR="009005D8">
              <w:rPr>
                <w:rFonts w:ascii="Calibri" w:hAnsi="Calibri"/>
                <w:b/>
              </w:rPr>
              <w:t>1.00</w:t>
            </w:r>
          </w:p>
          <w:p w:rsidR="00A0356E" w:rsidRPr="00DE0656" w:rsidRDefault="00A0356E" w:rsidP="00945E3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 - поименно разписание на длъжностите, включващо длъжностно наименование, имената, образователна степен и квалификация на лицата, чиито заплати се осигуряват с финансиране чрез субсидия от държавния бюджет</w:t>
            </w:r>
            <w:r w:rsidR="009005D8">
              <w:rPr>
                <w:rFonts w:ascii="Calibri" w:hAnsi="Calibri"/>
              </w:rPr>
              <w:t xml:space="preserve">: </w:t>
            </w:r>
            <w:r w:rsidR="009005D8" w:rsidRPr="009005D8">
              <w:rPr>
                <w:rFonts w:ascii="Calibri" w:hAnsi="Calibri"/>
                <w:b/>
              </w:rPr>
              <w:t>БИБЛИОТЕКАР, ПРЕСИЯН ПЕТРОВ КОСТАДИНОВ, ОКС „МАГИСТЪР“ ИСТОРИЧЕСКИ ИЗВОРИ, ДОКУМЕНТИ И АРХИВИ, АРХИВИСТИКА</w:t>
            </w:r>
          </w:p>
        </w:tc>
      </w:tr>
      <w:tr w:rsidR="00A0356E" w:rsidRPr="00DE0656" w:rsidTr="0017306C">
        <w:trPr>
          <w:trHeight w:val="525"/>
        </w:trPr>
        <w:tc>
          <w:tcPr>
            <w:tcW w:w="10206" w:type="dxa"/>
            <w:shd w:val="clear" w:color="auto" w:fill="auto"/>
          </w:tcPr>
          <w:p w:rsidR="00A0356E" w:rsidRPr="009005D8" w:rsidRDefault="00A0356E" w:rsidP="007F4982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2.</w:t>
            </w:r>
            <w:r w:rsidRPr="00DE0656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      </w:r>
            <w:r w:rsidR="009005D8">
              <w:rPr>
                <w:rFonts w:ascii="Calibri" w:hAnsi="Calibri"/>
                <w:b/>
              </w:rPr>
              <w:t>Не</w:t>
            </w:r>
          </w:p>
        </w:tc>
      </w:tr>
      <w:tr w:rsidR="00A0356E" w:rsidRPr="00DE0656" w:rsidTr="0017306C">
        <w:trPr>
          <w:trHeight w:val="260"/>
        </w:trPr>
        <w:tc>
          <w:tcPr>
            <w:tcW w:w="10206" w:type="dxa"/>
            <w:shd w:val="clear" w:color="auto" w:fill="auto"/>
          </w:tcPr>
          <w:p w:rsidR="00A0356E" w:rsidRPr="009005D8" w:rsidRDefault="00A0356E" w:rsidP="00C67968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</w:t>
            </w:r>
            <w:r w:rsidR="009005D8">
              <w:rPr>
                <w:rFonts w:ascii="Calibri" w:hAnsi="Calibri"/>
                <w:b/>
              </w:rPr>
              <w:t>Не</w:t>
            </w:r>
          </w:p>
        </w:tc>
      </w:tr>
      <w:tr w:rsidR="007F4982" w:rsidRPr="00DE0656" w:rsidTr="0017306C">
        <w:trPr>
          <w:trHeight w:val="225"/>
        </w:trPr>
        <w:tc>
          <w:tcPr>
            <w:tcW w:w="10206" w:type="dxa"/>
            <w:shd w:val="clear" w:color="auto" w:fill="auto"/>
          </w:tcPr>
          <w:p w:rsidR="007F4982" w:rsidRPr="00DE0656" w:rsidRDefault="004C104C" w:rsidP="00C67968">
            <w:pPr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III. </w:t>
            </w:r>
            <w:r w:rsidR="007B69E7">
              <w:rPr>
                <w:rFonts w:ascii="Calibri" w:hAnsi="Calibri"/>
                <w:b/>
              </w:rPr>
              <w:t>Материална</w:t>
            </w:r>
            <w:r w:rsidRPr="00DE0656">
              <w:rPr>
                <w:rFonts w:ascii="Calibri" w:hAnsi="Calibri"/>
                <w:b/>
              </w:rPr>
              <w:t xml:space="preserve"> база</w:t>
            </w:r>
          </w:p>
        </w:tc>
      </w:tr>
      <w:tr w:rsidR="007F4982" w:rsidRPr="00DE0656" w:rsidTr="0017306C">
        <w:trPr>
          <w:trHeight w:val="862"/>
        </w:trPr>
        <w:tc>
          <w:tcPr>
            <w:tcW w:w="10206" w:type="dxa"/>
            <w:shd w:val="clear" w:color="auto" w:fill="auto"/>
          </w:tcPr>
          <w:p w:rsidR="007F4982" w:rsidRPr="00DE0656" w:rsidRDefault="00497CC3" w:rsidP="007F498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7F4982" w:rsidRPr="00DE0656">
              <w:rPr>
                <w:rFonts w:ascii="Calibri" w:hAnsi="Calibri"/>
                <w:b/>
              </w:rPr>
              <w:t>. Сграден фонд</w:t>
            </w:r>
          </w:p>
          <w:p w:rsidR="009005D8" w:rsidRPr="009005D8" w:rsidRDefault="009005D8" w:rsidP="00C072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Читалището не разполага със собствена сграда.</w:t>
            </w:r>
          </w:p>
        </w:tc>
      </w:tr>
      <w:tr w:rsidR="007F4982" w:rsidRPr="00DE0656" w:rsidTr="0017306C">
        <w:trPr>
          <w:trHeight w:val="510"/>
        </w:trPr>
        <w:tc>
          <w:tcPr>
            <w:tcW w:w="10206" w:type="dxa"/>
            <w:shd w:val="clear" w:color="auto" w:fill="auto"/>
          </w:tcPr>
          <w:p w:rsidR="007F4982" w:rsidRDefault="00497CC3" w:rsidP="00173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F4982" w:rsidRPr="00DE0656">
              <w:rPr>
                <w:rFonts w:ascii="Calibri" w:hAnsi="Calibri"/>
                <w:b/>
              </w:rPr>
              <w:t>. Наличие на сграден фонд и</w:t>
            </w:r>
            <w:r w:rsidR="0017306C" w:rsidRPr="00DE0656">
              <w:rPr>
                <w:rFonts w:ascii="Calibri" w:hAnsi="Calibri"/>
                <w:b/>
              </w:rPr>
              <w:t>/или</w:t>
            </w:r>
            <w:r w:rsidR="00210CEB" w:rsidRPr="00DE0656">
              <w:rPr>
                <w:rFonts w:ascii="Calibri" w:hAnsi="Calibri"/>
                <w:b/>
              </w:rPr>
              <w:t xml:space="preserve"> помещения за читалищна дейност</w:t>
            </w:r>
            <w:r w:rsidR="007F4982" w:rsidRPr="00DE0656">
              <w:rPr>
                <w:rFonts w:ascii="Calibri" w:hAnsi="Calibri"/>
                <w:b/>
              </w:rPr>
              <w:t xml:space="preserve"> с осигурен достъп за хора с увреждания</w:t>
            </w:r>
          </w:p>
          <w:p w:rsidR="009005D8" w:rsidRPr="00DE0656" w:rsidRDefault="009005D8" w:rsidP="001730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</w:t>
            </w:r>
          </w:p>
        </w:tc>
      </w:tr>
      <w:tr w:rsidR="0091495A" w:rsidRPr="00DE0656" w:rsidTr="0017306C"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</w:tcPr>
          <w:p w:rsidR="00B41222" w:rsidRPr="00DE0656" w:rsidRDefault="0091495A" w:rsidP="00C9147B">
            <w:pPr>
              <w:jc w:val="both"/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РЕАЛИЗИРАНИ ДЕЙНОСТИ ПО ПРОГРАМАТА</w:t>
            </w:r>
            <w:r w:rsidR="00CF6987" w:rsidRPr="00DE0656">
              <w:rPr>
                <w:rFonts w:ascii="Calibri" w:hAnsi="Calibri"/>
                <w:b/>
              </w:rPr>
              <w:t xml:space="preserve"> ЗА </w:t>
            </w:r>
            <w:r w:rsidR="00255444">
              <w:rPr>
                <w:rFonts w:ascii="Calibri" w:hAnsi="Calibri"/>
                <w:b/>
              </w:rPr>
              <w:t>20</w:t>
            </w:r>
            <w:r w:rsidR="00C9147B">
              <w:rPr>
                <w:rFonts w:ascii="Calibri" w:hAnsi="Calibri"/>
                <w:b/>
              </w:rPr>
              <w:t>2</w:t>
            </w:r>
            <w:r w:rsidR="00255444">
              <w:rPr>
                <w:rFonts w:ascii="Calibri" w:hAnsi="Calibri"/>
                <w:b/>
              </w:rPr>
              <w:t>1</w:t>
            </w:r>
          </w:p>
        </w:tc>
      </w:tr>
      <w:tr w:rsidR="0091495A" w:rsidRPr="00DE0656" w:rsidTr="0017306C">
        <w:trPr>
          <w:trHeight w:val="195"/>
        </w:trPr>
        <w:tc>
          <w:tcPr>
            <w:tcW w:w="10206" w:type="dxa"/>
            <w:shd w:val="clear" w:color="auto" w:fill="auto"/>
          </w:tcPr>
          <w:p w:rsidR="00D26781" w:rsidRPr="00DE0656" w:rsidRDefault="00CF6987" w:rsidP="00CF698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1. </w:t>
            </w:r>
            <w:r w:rsidR="0091495A" w:rsidRPr="00DE0656">
              <w:rPr>
                <w:rFonts w:ascii="Calibri" w:hAnsi="Calibri"/>
                <w:b/>
              </w:rPr>
              <w:t>Библиотечно и информационно обслужване</w:t>
            </w:r>
          </w:p>
        </w:tc>
      </w:tr>
      <w:tr w:rsidR="00A0356E" w:rsidRPr="00DE0656" w:rsidTr="0017306C">
        <w:trPr>
          <w:trHeight w:val="255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на библиотечните единици във Вашия библиотечен фонд:</w:t>
            </w:r>
            <w:r w:rsidR="00C9147B">
              <w:rPr>
                <w:rFonts w:ascii="Calibri" w:hAnsi="Calibri"/>
              </w:rPr>
              <w:t xml:space="preserve"> </w:t>
            </w:r>
            <w:r w:rsidR="009005D8">
              <w:rPr>
                <w:rFonts w:ascii="Calibri" w:hAnsi="Calibri"/>
                <w:b/>
              </w:rPr>
              <w:t>2</w:t>
            </w:r>
            <w:r w:rsidR="00C9147B">
              <w:rPr>
                <w:rFonts w:ascii="Calibri" w:hAnsi="Calibri"/>
                <w:b/>
              </w:rPr>
              <w:t>78</w:t>
            </w:r>
            <w:r w:rsidR="00255444">
              <w:rPr>
                <w:rFonts w:ascii="Calibri" w:hAnsi="Calibri"/>
                <w:b/>
              </w:rPr>
              <w:t>8</w:t>
            </w:r>
          </w:p>
        </w:tc>
      </w:tr>
      <w:tr w:rsidR="00A0356E" w:rsidRPr="00DE0656" w:rsidTr="0017306C">
        <w:trPr>
          <w:trHeight w:val="330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 xml:space="preserve">Брой на новозакупените книги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A0356E" w:rsidRPr="00DE0656">
              <w:rPr>
                <w:rFonts w:ascii="Calibri" w:hAnsi="Calibri"/>
              </w:rPr>
              <w:t xml:space="preserve"> г.: </w:t>
            </w:r>
            <w:r w:rsidR="00C9147B" w:rsidRPr="00C9147B">
              <w:rPr>
                <w:rFonts w:ascii="Calibri" w:hAnsi="Calibri"/>
                <w:b/>
              </w:rPr>
              <w:t>10</w:t>
            </w:r>
          </w:p>
        </w:tc>
      </w:tr>
      <w:tr w:rsidR="00A0356E" w:rsidRPr="00DE0656" w:rsidTr="0017306C">
        <w:trPr>
          <w:trHeight w:val="165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 xml:space="preserve">Брой дарени книги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A0356E" w:rsidRPr="00DE0656">
              <w:rPr>
                <w:rFonts w:ascii="Calibri" w:hAnsi="Calibri"/>
              </w:rPr>
              <w:t xml:space="preserve"> г.:</w:t>
            </w:r>
            <w:r w:rsidR="00C9147B">
              <w:rPr>
                <w:rFonts w:ascii="Calibri" w:hAnsi="Calibri"/>
              </w:rPr>
              <w:t>1</w:t>
            </w:r>
            <w:r w:rsidR="00255444">
              <w:rPr>
                <w:rFonts w:ascii="Calibri" w:hAnsi="Calibri"/>
                <w:b/>
              </w:rPr>
              <w:t>0</w:t>
            </w:r>
          </w:p>
        </w:tc>
      </w:tr>
      <w:tr w:rsidR="00A0356E" w:rsidRPr="00DE0656" w:rsidTr="0017306C">
        <w:trPr>
          <w:trHeight w:val="240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на абонираните за 20</w:t>
            </w:r>
            <w:r w:rsidR="00C9147B">
              <w:rPr>
                <w:rFonts w:ascii="Calibri" w:hAnsi="Calibri"/>
              </w:rPr>
              <w:t>2</w:t>
            </w:r>
            <w:r w:rsidR="00A0356E" w:rsidRPr="00DE0656">
              <w:rPr>
                <w:rFonts w:ascii="Calibri" w:hAnsi="Calibri"/>
              </w:rPr>
              <w:t>1 г.</w:t>
            </w:r>
            <w:r w:rsidR="00DE0656" w:rsidRPr="00DE0656">
              <w:rPr>
                <w:rFonts w:ascii="Calibri" w:hAnsi="Calibri"/>
              </w:rPr>
              <w:t xml:space="preserve"> периодични издания</w:t>
            </w:r>
            <w:r w:rsidR="00A0356E" w:rsidRPr="00DE0656">
              <w:rPr>
                <w:rFonts w:ascii="Calibri" w:hAnsi="Calibri"/>
              </w:rPr>
              <w:t xml:space="preserve">: </w:t>
            </w:r>
            <w:r w:rsidR="00C9147B" w:rsidRPr="00C9147B">
              <w:rPr>
                <w:rFonts w:ascii="Calibri" w:hAnsi="Calibri"/>
                <w:b/>
              </w:rPr>
              <w:t>1</w:t>
            </w:r>
          </w:p>
        </w:tc>
      </w:tr>
      <w:tr w:rsidR="00A0356E" w:rsidRPr="00DE0656" w:rsidTr="0017306C">
        <w:trPr>
          <w:trHeight w:val="315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 xml:space="preserve">Брой творчески срещи в библиотеката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C9147B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 xml:space="preserve">г.: </w:t>
            </w:r>
            <w:r w:rsidR="009005D8">
              <w:rPr>
                <w:rFonts w:ascii="Calibri" w:hAnsi="Calibri"/>
                <w:b/>
              </w:rPr>
              <w:t>0</w:t>
            </w:r>
          </w:p>
        </w:tc>
      </w:tr>
      <w:tr w:rsidR="00A0356E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0356E" w:rsidRPr="009005D8" w:rsidRDefault="00A06A38" w:rsidP="00C9147B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 xml:space="preserve">Брой читателски посещения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C9147B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>г.:</w:t>
            </w:r>
            <w:r w:rsidR="00C9147B">
              <w:rPr>
                <w:rFonts w:ascii="Calibri" w:hAnsi="Calibri"/>
              </w:rPr>
              <w:t xml:space="preserve"> 4</w:t>
            </w:r>
            <w:r w:rsidR="00255444">
              <w:rPr>
                <w:rFonts w:ascii="Calibri" w:hAnsi="Calibri"/>
                <w:b/>
              </w:rPr>
              <w:t>30</w:t>
            </w:r>
          </w:p>
        </w:tc>
      </w:tr>
      <w:tr w:rsidR="007842D9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7842D9" w:rsidRPr="009005D8" w:rsidRDefault="007842D9" w:rsidP="0088614D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Брой заета литература през </w:t>
            </w:r>
            <w:r w:rsidR="00255444">
              <w:rPr>
                <w:rFonts w:ascii="Calibri" w:hAnsi="Calibri"/>
              </w:rPr>
              <w:t>20</w:t>
            </w:r>
            <w:r w:rsidR="0088614D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Pr="00DE0656">
              <w:rPr>
                <w:rFonts w:ascii="Calibri" w:hAnsi="Calibri"/>
              </w:rPr>
              <w:t xml:space="preserve"> г.:  </w:t>
            </w:r>
            <w:r w:rsidR="00255444">
              <w:rPr>
                <w:rFonts w:ascii="Calibri" w:hAnsi="Calibri"/>
                <w:b/>
              </w:rPr>
              <w:t>2</w:t>
            </w:r>
            <w:r w:rsidR="00C9147B">
              <w:rPr>
                <w:rFonts w:ascii="Calibri" w:hAnsi="Calibri"/>
                <w:b/>
              </w:rPr>
              <w:t>300</w:t>
            </w:r>
          </w:p>
        </w:tc>
      </w:tr>
      <w:tr w:rsidR="00AC3DC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AC3DC5" w:rsidRPr="00DE0656" w:rsidRDefault="00AC3DC5" w:rsidP="00945E3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>.</w:t>
            </w:r>
            <w:r w:rsidRPr="00AC3DC5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9005D8" w:rsidRPr="009005D8" w:rsidRDefault="00DC3BD5" w:rsidP="00DC3B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- Б</w:t>
            </w:r>
            <w:r w:rsidRPr="007842D9">
              <w:rPr>
                <w:rFonts w:ascii="Calibri" w:hAnsi="Calibri"/>
              </w:rPr>
              <w:t>рой компютри и периферни устройства (принтер, скенер) и други съвременни информационни устройства</w:t>
            </w:r>
            <w:r>
              <w:rPr>
                <w:rFonts w:ascii="Calibri" w:hAnsi="Calibri"/>
              </w:rPr>
              <w:t xml:space="preserve">: </w:t>
            </w:r>
            <w:r w:rsidR="009005D8">
              <w:rPr>
                <w:rFonts w:ascii="Calibri" w:hAnsi="Calibri"/>
                <w:b/>
                <w:sz w:val="22"/>
                <w:szCs w:val="22"/>
              </w:rPr>
              <w:t>1 брой настолен компютър с монитор, мишка и клавиатура; 1 брой преносим компютър с мишка</w:t>
            </w:r>
            <w:r w:rsidR="00255444">
              <w:rPr>
                <w:rFonts w:ascii="Calibri" w:hAnsi="Calibri"/>
                <w:b/>
                <w:sz w:val="22"/>
                <w:szCs w:val="22"/>
              </w:rPr>
              <w:t>; 1 бр. лазарен принтер.</w:t>
            </w:r>
          </w:p>
        </w:tc>
      </w:tr>
      <w:tr w:rsidR="00CF5F9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CF5F95" w:rsidRPr="00792427" w:rsidRDefault="00CF5F95" w:rsidP="00C9147B">
            <w:pPr>
              <w:rPr>
                <w:rFonts w:ascii="Calibri" w:hAnsi="Calibri"/>
                <w:b/>
              </w:rPr>
            </w:pPr>
            <w:r w:rsidRPr="00CF5F9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З</w:t>
            </w:r>
            <w:r w:rsidRPr="00DE0656">
              <w:rPr>
                <w:rFonts w:ascii="Calibri" w:hAnsi="Calibri"/>
              </w:rPr>
              <w:t xml:space="preserve">акупена нова техника </w:t>
            </w:r>
            <w:r w:rsidR="00B6681C">
              <w:rPr>
                <w:rFonts w:ascii="Calibri" w:hAnsi="Calibri"/>
              </w:rPr>
              <w:t xml:space="preserve">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B6681C">
              <w:rPr>
                <w:rFonts w:ascii="Calibri" w:hAnsi="Calibri"/>
              </w:rPr>
              <w:t xml:space="preserve"> г.:</w:t>
            </w:r>
            <w:r w:rsidR="00C9147B">
              <w:rPr>
                <w:rFonts w:ascii="Calibri" w:hAnsi="Calibri"/>
              </w:rPr>
              <w:t xml:space="preserve"> </w:t>
            </w:r>
            <w:r w:rsidR="00255444">
              <w:rPr>
                <w:rFonts w:ascii="Calibri" w:hAnsi="Calibri"/>
                <w:b/>
                <w:sz w:val="22"/>
                <w:szCs w:val="22"/>
              </w:rPr>
              <w:t>Не</w:t>
            </w:r>
            <w:r w:rsidR="007924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A240D5" w:rsidP="00A240D5">
            <w:pPr>
              <w:rPr>
                <w:rFonts w:ascii="Calibri" w:hAnsi="Calibri"/>
                <w:b/>
              </w:rPr>
            </w:pPr>
            <w:r w:rsidRPr="00A240D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Осиг</w:t>
            </w:r>
            <w:r w:rsidR="00CF5F95">
              <w:rPr>
                <w:rFonts w:ascii="Calibri" w:hAnsi="Calibri"/>
              </w:rPr>
              <w:t xml:space="preserve">урен достъп до интернет: </w:t>
            </w:r>
            <w:r w:rsidR="00792427">
              <w:rPr>
                <w:rFonts w:ascii="Calibri" w:hAnsi="Calibri"/>
                <w:b/>
              </w:rPr>
              <w:t>Да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DF4F20" w:rsidP="00DF4F20">
            <w:pPr>
              <w:rPr>
                <w:rFonts w:ascii="Calibri" w:hAnsi="Calibri"/>
                <w:b/>
              </w:rPr>
            </w:pPr>
            <w:r w:rsidRPr="00DF4F20">
              <w:rPr>
                <w:rFonts w:ascii="Calibri" w:hAnsi="Calibri"/>
              </w:rPr>
              <w:t>-</w:t>
            </w:r>
            <w:r w:rsidR="00B47BC6" w:rsidRPr="00DF4F20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обслужване (напр. Автоматизирана библиотека </w:t>
            </w:r>
            <w:r w:rsidRPr="00DF4F20">
              <w:rPr>
                <w:rFonts w:ascii="Calibri" w:hAnsi="Calibri"/>
                <w:lang w:val="en-US"/>
              </w:rPr>
              <w:t>PC-TM, e-Lib PRIMA</w:t>
            </w:r>
            <w:r w:rsidRPr="00DF4F20">
              <w:rPr>
                <w:rFonts w:ascii="Calibri" w:hAnsi="Calibri"/>
              </w:rPr>
              <w:t xml:space="preserve"> или др.</w:t>
            </w:r>
            <w:r w:rsidR="00B47BC6" w:rsidRPr="00DF4F20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:</w:t>
            </w:r>
            <w:r w:rsidR="00255444">
              <w:rPr>
                <w:rFonts w:ascii="Calibri" w:hAnsi="Calibri"/>
                <w:b/>
              </w:rPr>
              <w:t>Да. Специално разработен продукт от ученици от МГ „Баба Тонка“.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1B7CA7" w:rsidP="001B7CA7">
            <w:pPr>
              <w:rPr>
                <w:rFonts w:ascii="Calibri" w:hAnsi="Calibri"/>
                <w:b/>
              </w:rPr>
            </w:pPr>
            <w:r w:rsidRPr="001B7CA7">
              <w:rPr>
                <w:rFonts w:ascii="Calibri" w:hAnsi="Calibri"/>
              </w:rPr>
              <w:t>-</w:t>
            </w:r>
            <w:r w:rsidR="00DF4F20">
              <w:rPr>
                <w:rFonts w:ascii="Calibri" w:hAnsi="Calibri"/>
              </w:rPr>
              <w:t>Наличие на електронен каталог и възможност за автоматизирано търсене на информация по зададени от потребителя параметри</w:t>
            </w:r>
            <w:r>
              <w:rPr>
                <w:rFonts w:ascii="Calibri" w:hAnsi="Calibri"/>
              </w:rPr>
              <w:t>:</w:t>
            </w:r>
            <w:r w:rsidR="00C9147B">
              <w:rPr>
                <w:rFonts w:ascii="Calibri" w:hAnsi="Calibri"/>
              </w:rPr>
              <w:t xml:space="preserve"> </w:t>
            </w:r>
            <w:r w:rsidR="00255444">
              <w:rPr>
                <w:rFonts w:ascii="Calibri" w:hAnsi="Calibri"/>
                <w:b/>
              </w:rPr>
              <w:t>Да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1B7CA7" w:rsidP="00C9147B">
            <w:pPr>
              <w:rPr>
                <w:rFonts w:ascii="Calibri" w:hAnsi="Calibri"/>
                <w:b/>
              </w:rPr>
            </w:pPr>
            <w:r w:rsidRPr="001B7CA7">
              <w:rPr>
                <w:rFonts w:ascii="Calibri" w:hAnsi="Calibri"/>
              </w:rPr>
              <w:t xml:space="preserve">- </w:t>
            </w:r>
            <w:r w:rsidR="00D817F1">
              <w:rPr>
                <w:rFonts w:ascii="Calibri" w:hAnsi="Calibri"/>
              </w:rPr>
              <w:t xml:space="preserve">Наличие на </w:t>
            </w:r>
            <w:r w:rsidR="002F74F3">
              <w:rPr>
                <w:rFonts w:ascii="Calibri" w:hAnsi="Calibri"/>
              </w:rPr>
              <w:t xml:space="preserve">услуга за </w:t>
            </w:r>
            <w:r w:rsidR="00D817F1">
              <w:rPr>
                <w:rFonts w:ascii="Calibri" w:hAnsi="Calibri"/>
              </w:rPr>
              <w:t>о</w:t>
            </w:r>
            <w:r w:rsidR="00952E3C">
              <w:rPr>
                <w:rFonts w:ascii="Calibri" w:hAnsi="Calibri"/>
              </w:rPr>
              <w:t>н</w:t>
            </w:r>
            <w:r w:rsidR="001D7BF6">
              <w:rPr>
                <w:rFonts w:ascii="Calibri" w:hAnsi="Calibri"/>
              </w:rPr>
              <w:t>лайн обслужване на потребители</w:t>
            </w:r>
            <w:r w:rsidR="002F74F3">
              <w:rPr>
                <w:rFonts w:ascii="Calibri" w:hAnsi="Calibri"/>
              </w:rPr>
              <w:t xml:space="preserve"> и </w:t>
            </w:r>
            <w:r w:rsidR="00D817F1">
              <w:rPr>
                <w:rFonts w:ascii="Calibri" w:hAnsi="Calibri"/>
              </w:rPr>
              <w:t xml:space="preserve">брой обслужени потребители </w:t>
            </w:r>
            <w:r w:rsidR="002F74F3">
              <w:rPr>
                <w:rFonts w:ascii="Calibri" w:hAnsi="Calibri"/>
              </w:rPr>
              <w:t xml:space="preserve">онлайн </w:t>
            </w:r>
            <w:r w:rsidR="00156D8B">
              <w:rPr>
                <w:rFonts w:ascii="Calibri" w:hAnsi="Calibri"/>
              </w:rPr>
              <w:t>през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 w:rsidR="002F74F3">
              <w:rPr>
                <w:rFonts w:ascii="Calibri" w:hAnsi="Calibri"/>
              </w:rPr>
              <w:t xml:space="preserve"> г.:</w:t>
            </w:r>
            <w:r w:rsidR="00255444">
              <w:rPr>
                <w:rFonts w:ascii="Calibri" w:hAnsi="Calibri"/>
                <w:b/>
              </w:rPr>
              <w:t>Не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B11B2E" w:rsidP="00C9147B">
            <w:pPr>
              <w:rPr>
                <w:rFonts w:ascii="Calibri" w:hAnsi="Calibri"/>
                <w:b/>
              </w:rPr>
            </w:pPr>
            <w:r w:rsidRPr="00B11B2E">
              <w:rPr>
                <w:rFonts w:ascii="Calibri" w:hAnsi="Calibri"/>
              </w:rPr>
              <w:t>-</w:t>
            </w:r>
            <w:r w:rsidR="004219D7">
              <w:rPr>
                <w:rFonts w:ascii="Calibri" w:hAnsi="Calibri"/>
              </w:rPr>
              <w:t xml:space="preserve">Дигитализация на фондове - </w:t>
            </w:r>
            <w:r w:rsidRPr="00B11B2E">
              <w:rPr>
                <w:rFonts w:ascii="Calibri" w:hAnsi="Calibri"/>
              </w:rPr>
              <w:t>брой дигитализирани фондови единици</w:t>
            </w:r>
            <w:r w:rsidR="007432FC">
              <w:rPr>
                <w:rFonts w:ascii="Calibri" w:hAnsi="Calibri"/>
              </w:rPr>
              <w:t xml:space="preserve"> през 20</w:t>
            </w:r>
            <w:r w:rsidR="00C9147B">
              <w:rPr>
                <w:rFonts w:ascii="Calibri" w:hAnsi="Calibri"/>
              </w:rPr>
              <w:t>2</w:t>
            </w:r>
            <w:r w:rsidR="007432FC">
              <w:rPr>
                <w:rFonts w:ascii="Calibri" w:hAnsi="Calibri"/>
              </w:rPr>
              <w:t>1</w:t>
            </w:r>
            <w:r w:rsidR="001D7BF6">
              <w:rPr>
                <w:rFonts w:ascii="Calibri" w:hAnsi="Calibri"/>
              </w:rPr>
              <w:t xml:space="preserve"> г.</w:t>
            </w:r>
            <w:r w:rsidRPr="00B11B2E">
              <w:rPr>
                <w:rFonts w:ascii="Calibri" w:hAnsi="Calibri"/>
              </w:rPr>
              <w:t>:</w:t>
            </w:r>
            <w:r w:rsidR="00C9147B">
              <w:rPr>
                <w:rFonts w:ascii="Calibri" w:hAnsi="Calibri"/>
              </w:rPr>
              <w:t xml:space="preserve"> </w:t>
            </w:r>
            <w:r w:rsidR="00792427">
              <w:rPr>
                <w:rFonts w:ascii="Calibri" w:hAnsi="Calibri"/>
                <w:b/>
              </w:rPr>
              <w:t>Не</w:t>
            </w:r>
          </w:p>
        </w:tc>
      </w:tr>
      <w:tr w:rsidR="00DC3BD5" w:rsidRPr="00DE0656" w:rsidTr="0017306C">
        <w:trPr>
          <w:trHeight w:val="345"/>
        </w:trPr>
        <w:tc>
          <w:tcPr>
            <w:tcW w:w="10206" w:type="dxa"/>
            <w:shd w:val="clear" w:color="auto" w:fill="auto"/>
          </w:tcPr>
          <w:p w:rsidR="00DC3BD5" w:rsidRPr="00792427" w:rsidRDefault="00DD5BEC" w:rsidP="00C9147B">
            <w:pPr>
              <w:rPr>
                <w:rFonts w:ascii="Calibri" w:hAnsi="Calibri"/>
                <w:b/>
              </w:rPr>
            </w:pPr>
            <w:r w:rsidRPr="00DD5BEC">
              <w:rPr>
                <w:rFonts w:ascii="Calibri" w:hAnsi="Calibri"/>
              </w:rPr>
              <w:t>-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  <w:r w:rsidR="00C9147B">
              <w:rPr>
                <w:rFonts w:ascii="Calibri" w:hAnsi="Calibri"/>
              </w:rPr>
              <w:t xml:space="preserve"> </w:t>
            </w:r>
            <w:r w:rsidR="00792427">
              <w:rPr>
                <w:rFonts w:ascii="Calibri" w:hAnsi="Calibri"/>
                <w:b/>
              </w:rPr>
              <w:t>Да – Фейсбу</w:t>
            </w:r>
            <w:r w:rsidR="00255444">
              <w:rPr>
                <w:rFonts w:ascii="Calibri" w:hAnsi="Calibri"/>
                <w:b/>
              </w:rPr>
              <w:t>к</w:t>
            </w:r>
            <w:r w:rsidR="00792427">
              <w:rPr>
                <w:rFonts w:ascii="Calibri" w:hAnsi="Calibri"/>
                <w:b/>
              </w:rPr>
              <w:t xml:space="preserve"> </w:t>
            </w:r>
          </w:p>
        </w:tc>
      </w:tr>
      <w:tr w:rsidR="00A0356E" w:rsidRPr="00DE0656" w:rsidTr="0017306C">
        <w:trPr>
          <w:trHeight w:val="270"/>
        </w:trPr>
        <w:tc>
          <w:tcPr>
            <w:tcW w:w="10206" w:type="dxa"/>
            <w:shd w:val="clear" w:color="auto" w:fill="auto"/>
          </w:tcPr>
          <w:p w:rsidR="007B69E7" w:rsidRPr="00792427" w:rsidRDefault="008911C0" w:rsidP="008911C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Наличие на адаптирани библиотечни услуги за хора с намалено зрение:</w:t>
            </w:r>
            <w:r w:rsidR="00C9147B">
              <w:rPr>
                <w:rFonts w:ascii="Calibri" w:hAnsi="Calibri"/>
              </w:rPr>
              <w:t xml:space="preserve"> </w:t>
            </w:r>
            <w:r w:rsidR="00792427">
              <w:rPr>
                <w:rFonts w:ascii="Calibri" w:hAnsi="Calibri"/>
                <w:b/>
              </w:rPr>
              <w:t>Не</w:t>
            </w:r>
          </w:p>
        </w:tc>
      </w:tr>
      <w:tr w:rsidR="008911C0" w:rsidRPr="00DE0656" w:rsidTr="0017306C">
        <w:trPr>
          <w:trHeight w:val="270"/>
        </w:trPr>
        <w:tc>
          <w:tcPr>
            <w:tcW w:w="10206" w:type="dxa"/>
            <w:shd w:val="clear" w:color="auto" w:fill="auto"/>
          </w:tcPr>
          <w:p w:rsidR="008911C0" w:rsidRPr="00792427" w:rsidRDefault="008911C0" w:rsidP="00C9147B">
            <w:pPr>
              <w:rPr>
                <w:rFonts w:ascii="Calibri" w:hAnsi="Calibri"/>
                <w:b/>
              </w:rPr>
            </w:pPr>
            <w:r w:rsidRPr="008911C0">
              <w:rPr>
                <w:rFonts w:ascii="Calibri" w:hAnsi="Calibri"/>
              </w:rPr>
              <w:t>-</w:t>
            </w:r>
            <w:r w:rsidR="00514840">
              <w:rPr>
                <w:rFonts w:ascii="Calibri" w:hAnsi="Calibri"/>
              </w:rPr>
              <w:t>Извършени д</w:t>
            </w:r>
            <w:r>
              <w:rPr>
                <w:rFonts w:ascii="Calibri" w:hAnsi="Calibri"/>
              </w:rPr>
              <w:t>ейности за оптимизиране и повишаване степента на автоматизация на библиотечно-инфо</w:t>
            </w:r>
            <w:r w:rsidR="007432FC">
              <w:rPr>
                <w:rFonts w:ascii="Calibri" w:hAnsi="Calibri"/>
              </w:rPr>
              <w:t xml:space="preserve">рмационното обслужване през </w:t>
            </w:r>
            <w:r w:rsidR="00255444">
              <w:rPr>
                <w:rFonts w:ascii="Calibri" w:hAnsi="Calibri"/>
              </w:rPr>
              <w:t>20</w:t>
            </w:r>
            <w:r w:rsidR="00C9147B">
              <w:rPr>
                <w:rFonts w:ascii="Calibri" w:hAnsi="Calibri"/>
              </w:rPr>
              <w:t>2</w:t>
            </w:r>
            <w:r w:rsidR="0025544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г.:</w:t>
            </w:r>
            <w:r w:rsidR="00C9147B">
              <w:rPr>
                <w:rFonts w:ascii="Calibri" w:hAnsi="Calibri"/>
              </w:rPr>
              <w:t xml:space="preserve"> </w:t>
            </w:r>
            <w:r w:rsidR="00792427">
              <w:rPr>
                <w:rFonts w:ascii="Calibri" w:hAnsi="Calibri"/>
                <w:b/>
              </w:rPr>
              <w:t>Не</w:t>
            </w:r>
          </w:p>
        </w:tc>
      </w:tr>
      <w:tr w:rsidR="00FD6C41" w:rsidRPr="00DE0656" w:rsidTr="0017306C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4834DF" w:rsidRPr="00DE0656" w:rsidRDefault="008C6661" w:rsidP="00570B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D2044" w:rsidRPr="00DE0656">
              <w:rPr>
                <w:rFonts w:ascii="Calibri" w:hAnsi="Calibri"/>
                <w:b/>
              </w:rPr>
              <w:t xml:space="preserve">.Художествени </w:t>
            </w:r>
            <w:r w:rsidR="00FD6C41" w:rsidRPr="00DE0656">
              <w:rPr>
                <w:rFonts w:ascii="Calibri" w:hAnsi="Calibri"/>
                <w:b/>
              </w:rPr>
              <w:t>състави</w:t>
            </w:r>
            <w:r w:rsidR="009E7DF8" w:rsidRPr="00DE0656">
              <w:rPr>
                <w:rFonts w:ascii="Calibri" w:hAnsi="Calibri"/>
                <w:b/>
              </w:rPr>
              <w:t>за</w:t>
            </w:r>
            <w:r w:rsidR="00FD2044" w:rsidRPr="00DE0656">
              <w:rPr>
                <w:rFonts w:ascii="Calibri" w:hAnsi="Calibri"/>
                <w:b/>
              </w:rPr>
              <w:t xml:space="preserve"> любителскотворчество</w:t>
            </w:r>
            <w:r w:rsidR="00FD6C41" w:rsidRPr="00DE0656">
              <w:rPr>
                <w:rFonts w:ascii="Calibri" w:hAnsi="Calibri"/>
                <w:b/>
              </w:rPr>
              <w:t xml:space="preserve">, </w:t>
            </w:r>
            <w:r w:rsidR="009C28BD" w:rsidRPr="00DE0656">
              <w:rPr>
                <w:rFonts w:ascii="Calibri" w:hAnsi="Calibri"/>
                <w:b/>
              </w:rPr>
              <w:t>функционирали през 20</w:t>
            </w:r>
            <w:r w:rsidR="00C9147B">
              <w:rPr>
                <w:rFonts w:ascii="Calibri" w:hAnsi="Calibri"/>
                <w:b/>
              </w:rPr>
              <w:t>2</w:t>
            </w:r>
            <w:r w:rsidR="009C28BD" w:rsidRPr="00DE0656">
              <w:rPr>
                <w:rFonts w:ascii="Calibri" w:hAnsi="Calibri"/>
                <w:b/>
              </w:rPr>
              <w:t>1</w:t>
            </w:r>
            <w:r w:rsidR="00C9147B">
              <w:rPr>
                <w:rFonts w:ascii="Calibri" w:hAnsi="Calibri"/>
                <w:b/>
              </w:rPr>
              <w:t xml:space="preserve"> </w:t>
            </w:r>
            <w:r w:rsidR="00CF6987" w:rsidRPr="00DE0656">
              <w:rPr>
                <w:rFonts w:ascii="Calibri" w:hAnsi="Calibri"/>
                <w:b/>
              </w:rPr>
              <w:t>г.</w:t>
            </w:r>
          </w:p>
          <w:p w:rsidR="00792427" w:rsidRDefault="00792427" w:rsidP="007924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Хор за народни песни „Гоце Делчев“ Русе</w:t>
            </w:r>
          </w:p>
          <w:p w:rsidR="00792427" w:rsidRDefault="00792427" w:rsidP="00792427">
            <w:pPr>
              <w:numPr>
                <w:ilvl w:val="0"/>
                <w:numId w:val="3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Ръководител – Марко Марков; </w:t>
            </w:r>
          </w:p>
          <w:p w:rsidR="00792427" w:rsidRDefault="00792427" w:rsidP="00792427">
            <w:pPr>
              <w:numPr>
                <w:ilvl w:val="0"/>
                <w:numId w:val="3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Брой участници – 16 души.</w:t>
            </w:r>
          </w:p>
          <w:p w:rsidR="00792427" w:rsidRDefault="00792427" w:rsidP="007924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Ансамбъл за народни танци „Гоце Делчев“ Русе</w:t>
            </w:r>
          </w:p>
          <w:p w:rsidR="00792427" w:rsidRDefault="00792427" w:rsidP="00792427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Ръководител – Мартин Георгиев; </w:t>
            </w:r>
          </w:p>
          <w:p w:rsidR="00500B8E" w:rsidRDefault="00792427" w:rsidP="00255444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Брой участници – 12 души.</w:t>
            </w:r>
          </w:p>
          <w:p w:rsidR="00255444" w:rsidRDefault="00255444" w:rsidP="007924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ВГ „Идепея“ </w:t>
            </w:r>
          </w:p>
          <w:p w:rsidR="00255444" w:rsidRDefault="00255444" w:rsidP="00255444">
            <w:pPr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Ръководител – Георги Великов;</w:t>
            </w:r>
          </w:p>
          <w:p w:rsidR="00255444" w:rsidRPr="00DE0656" w:rsidRDefault="00255444" w:rsidP="00255444">
            <w:pPr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Брой участници – 15 души.</w:t>
            </w:r>
          </w:p>
        </w:tc>
      </w:tr>
      <w:tr w:rsidR="00FD6C41" w:rsidRPr="00DE0656" w:rsidTr="0017306C">
        <w:trPr>
          <w:trHeight w:val="1395"/>
        </w:trPr>
        <w:tc>
          <w:tcPr>
            <w:tcW w:w="10206" w:type="dxa"/>
            <w:shd w:val="clear" w:color="auto" w:fill="auto"/>
          </w:tcPr>
          <w:p w:rsidR="00FD6C41" w:rsidRPr="00DE0656" w:rsidRDefault="008C6661" w:rsidP="00570B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FD6C41" w:rsidRPr="00DE0656">
              <w:rPr>
                <w:rFonts w:ascii="Calibri" w:hAnsi="Calibri"/>
                <w:b/>
              </w:rPr>
              <w:t>Колективни</w:t>
            </w:r>
            <w:r w:rsidR="00FD2044" w:rsidRPr="00DE0656">
              <w:rPr>
                <w:rFonts w:ascii="Calibri" w:hAnsi="Calibri"/>
                <w:b/>
              </w:rPr>
              <w:t xml:space="preserve"> и индивидуални</w:t>
            </w:r>
            <w:r w:rsidR="00FD6C41" w:rsidRPr="00DE0656">
              <w:rPr>
                <w:rFonts w:ascii="Calibri" w:hAnsi="Calibri"/>
                <w:b/>
              </w:rPr>
              <w:t xml:space="preserve"> форми на обучение</w:t>
            </w:r>
            <w:r w:rsidR="00FD2044" w:rsidRPr="00DE0656">
              <w:rPr>
                <w:rFonts w:ascii="Calibri" w:hAnsi="Calibri"/>
                <w:b/>
              </w:rPr>
              <w:t xml:space="preserve"> – клубове, школи, курсове</w:t>
            </w:r>
            <w:r w:rsidR="000944D9" w:rsidRPr="00DE0656">
              <w:rPr>
                <w:rFonts w:ascii="Calibri" w:hAnsi="Calibri"/>
                <w:b/>
              </w:rPr>
              <w:t>, кръжоци</w:t>
            </w:r>
            <w:r w:rsidR="000944D9" w:rsidRPr="00DE0656">
              <w:rPr>
                <w:rFonts w:ascii="Calibri" w:hAnsi="Calibri"/>
                <w:b/>
                <w:lang w:val="en-US"/>
              </w:rPr>
              <w:t xml:space="preserve">, </w:t>
            </w:r>
            <w:r w:rsidR="000944D9" w:rsidRPr="00DE0656">
              <w:rPr>
                <w:rFonts w:ascii="Calibri" w:hAnsi="Calibri"/>
                <w:b/>
              </w:rPr>
              <w:t>ателиета, студиа, курсове по изкуствата</w:t>
            </w:r>
            <w:r w:rsidR="00DE0656" w:rsidRPr="00DE0656">
              <w:rPr>
                <w:rFonts w:ascii="Calibri" w:hAnsi="Calibri"/>
                <w:b/>
              </w:rPr>
              <w:t xml:space="preserve"> и други области на знанието, културата, науката и и</w:t>
            </w:r>
            <w:r w:rsidR="00737BBE" w:rsidRPr="00DE0656">
              <w:rPr>
                <w:rFonts w:ascii="Calibri" w:hAnsi="Calibri"/>
                <w:b/>
              </w:rPr>
              <w:t>нформационни</w:t>
            </w:r>
            <w:r w:rsidR="00DE0656" w:rsidRPr="00DE0656">
              <w:rPr>
                <w:rFonts w:ascii="Calibri" w:hAnsi="Calibri"/>
                <w:b/>
              </w:rPr>
              <w:t>те</w:t>
            </w:r>
            <w:r w:rsidR="00737BBE" w:rsidRPr="00DE0656">
              <w:rPr>
                <w:rFonts w:ascii="Calibri" w:hAnsi="Calibri"/>
                <w:b/>
              </w:rPr>
              <w:t xml:space="preserve"> технологии</w:t>
            </w:r>
            <w:r w:rsidR="00DE0656" w:rsidRPr="00DE0656">
              <w:rPr>
                <w:rFonts w:ascii="Calibri" w:hAnsi="Calibri"/>
                <w:b/>
              </w:rPr>
              <w:t xml:space="preserve">; </w:t>
            </w:r>
            <w:r w:rsidR="00737BBE" w:rsidRPr="00DE0656">
              <w:rPr>
                <w:rFonts w:ascii="Calibri" w:hAnsi="Calibri"/>
                <w:b/>
              </w:rPr>
              <w:t>издателска дейност и др.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1. Дискусионен клуб „Българска история“: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Брой – </w:t>
            </w:r>
            <w:r w:rsidR="00731407" w:rsidRPr="00731407">
              <w:rPr>
                <w:rFonts w:ascii="Calibri" w:hAnsi="Calibri"/>
                <w:b/>
              </w:rPr>
              <w:t>6</w:t>
            </w:r>
            <w:r w:rsidRPr="00731407">
              <w:rPr>
                <w:rFonts w:ascii="Calibri" w:hAnsi="Calibri"/>
                <w:b/>
              </w:rPr>
              <w:t>6</w:t>
            </w:r>
            <w:r w:rsidRPr="00972378">
              <w:rPr>
                <w:rFonts w:ascii="Calibri" w:hAnsi="Calibri"/>
              </w:rPr>
              <w:t xml:space="preserve"> души;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Акцент върху проучването и популяризирането на българската история, както и местната такава. Организиране на беседи с ученици и студенти по исторически въпроси. Организиране на прожекции на филми, презентации и изложби, свързани с миналото на град Русе. </w:t>
            </w:r>
          </w:p>
          <w:p w:rsidR="00792427" w:rsidRPr="00731407" w:rsidRDefault="00792427" w:rsidP="00792427">
            <w:pPr>
              <w:rPr>
                <w:rFonts w:ascii="Calibri" w:hAnsi="Calibri"/>
                <w:b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Привлечени участници – </w:t>
            </w:r>
            <w:r w:rsidR="00731407" w:rsidRPr="00731407">
              <w:rPr>
                <w:rFonts w:ascii="Calibri" w:hAnsi="Calibri"/>
                <w:b/>
              </w:rPr>
              <w:t>1</w:t>
            </w:r>
            <w:r w:rsidRPr="00731407">
              <w:rPr>
                <w:rFonts w:ascii="Calibri" w:hAnsi="Calibri"/>
                <w:b/>
              </w:rPr>
              <w:t>0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>Ръководител – Пресиян Костадинов (историк)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2. Клуб „Млад юрист“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Брой – 10 души; 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Акцент върху осветляването на теоретични въпроси от правната наука в помощ на студенти, обучаващи се в РУ „Ангел Кънчев“, специалност „Право“. 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Привлечени участници – 8; </w:t>
            </w:r>
          </w:p>
          <w:p w:rsidR="00792427" w:rsidRPr="00972378" w:rsidRDefault="00792427" w:rsidP="00792427">
            <w:pPr>
              <w:rPr>
                <w:rFonts w:ascii="Calibri" w:hAnsi="Calibri"/>
              </w:rPr>
            </w:pPr>
            <w:r w:rsidRPr="00972378">
              <w:rPr>
                <w:rFonts w:ascii="Calibri" w:hAnsi="Calibri"/>
              </w:rPr>
              <w:t>•</w:t>
            </w:r>
            <w:r w:rsidRPr="00972378">
              <w:rPr>
                <w:rFonts w:ascii="Calibri" w:hAnsi="Calibri"/>
              </w:rPr>
              <w:tab/>
              <w:t xml:space="preserve">Ръководител – </w:t>
            </w:r>
            <w:r w:rsidR="00731407">
              <w:rPr>
                <w:rFonts w:ascii="Calibri" w:hAnsi="Calibri"/>
              </w:rPr>
              <w:t>Стамен Димитров - студент по право</w:t>
            </w:r>
            <w:r w:rsidRPr="00972378">
              <w:rPr>
                <w:rFonts w:ascii="Calibri" w:hAnsi="Calibri"/>
              </w:rPr>
              <w:t>.</w:t>
            </w:r>
          </w:p>
          <w:p w:rsidR="00731407" w:rsidRPr="00DE0656" w:rsidRDefault="00792427" w:rsidP="00731407">
            <w:pPr>
              <w:rPr>
                <w:rFonts w:ascii="Calibri" w:hAnsi="Calibri"/>
                <w:b/>
              </w:rPr>
            </w:pPr>
            <w:r w:rsidRPr="00972378">
              <w:rPr>
                <w:rFonts w:ascii="Calibri" w:hAnsi="Calibri"/>
              </w:rPr>
              <w:t>3</w:t>
            </w:r>
          </w:p>
          <w:p w:rsidR="00A57610" w:rsidRPr="00DE0656" w:rsidRDefault="00A57610" w:rsidP="00792427">
            <w:pPr>
              <w:rPr>
                <w:rFonts w:ascii="Calibri" w:hAnsi="Calibri"/>
                <w:b/>
              </w:rPr>
            </w:pPr>
          </w:p>
        </w:tc>
      </w:tr>
      <w:tr w:rsidR="00210CEB" w:rsidRPr="00DE0656" w:rsidTr="0017306C">
        <w:trPr>
          <w:trHeight w:val="795"/>
        </w:trPr>
        <w:tc>
          <w:tcPr>
            <w:tcW w:w="10206" w:type="dxa"/>
            <w:shd w:val="clear" w:color="auto" w:fill="auto"/>
          </w:tcPr>
          <w:p w:rsidR="00CF3B40" w:rsidRPr="00DE0656" w:rsidRDefault="008C6661" w:rsidP="00D02D2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</w:t>
            </w:r>
            <w:r w:rsidR="00210CEB" w:rsidRPr="00DE0656">
              <w:rPr>
                <w:rFonts w:ascii="Calibri" w:hAnsi="Calibri"/>
                <w:b/>
              </w:rPr>
              <w:t xml:space="preserve">. Социална политика на читалището </w:t>
            </w:r>
            <w:r w:rsidR="00210CEB" w:rsidRPr="00DE0656">
              <w:rPr>
                <w:rFonts w:ascii="Calibri" w:hAnsi="Calibri"/>
              </w:rPr>
              <w:t xml:space="preserve">– </w:t>
            </w:r>
            <w:r w:rsidR="00945E3D" w:rsidRPr="00DE0656">
              <w:rPr>
                <w:rFonts w:ascii="Calibri" w:hAnsi="Calibri"/>
              </w:rPr>
              <w:t>привличане на доброволци</w:t>
            </w:r>
            <w:r w:rsidR="00210CEB" w:rsidRPr="00DE0656">
              <w:rPr>
                <w:rFonts w:ascii="Calibri" w:hAnsi="Calibri"/>
              </w:rPr>
              <w:t xml:space="preserve">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</w:t>
            </w:r>
            <w:r w:rsidR="00210CEB" w:rsidRPr="000D39C4">
              <w:rPr>
                <w:rFonts w:ascii="Calibri" w:hAnsi="Calibri"/>
              </w:rPr>
              <w:t>етнически групи</w:t>
            </w:r>
            <w:r w:rsidR="00210CEB" w:rsidRPr="00DE0656">
              <w:rPr>
                <w:rFonts w:ascii="Calibri" w:hAnsi="Calibri"/>
              </w:rPr>
              <w:t xml:space="preserve">. </w:t>
            </w:r>
          </w:p>
          <w:p w:rsidR="00210CEB" w:rsidRPr="00792427" w:rsidRDefault="00255444" w:rsidP="00C072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Работа със специфични групи от обществото, като възрастни и младежи в трудно положение по различни читалищни инициативи. </w:t>
            </w:r>
          </w:p>
        </w:tc>
      </w:tr>
      <w:tr w:rsidR="00FD2044" w:rsidRPr="00DE0656" w:rsidTr="0017306C">
        <w:trPr>
          <w:trHeight w:val="450"/>
        </w:trPr>
        <w:tc>
          <w:tcPr>
            <w:tcW w:w="10206" w:type="dxa"/>
            <w:shd w:val="clear" w:color="auto" w:fill="auto"/>
          </w:tcPr>
          <w:p w:rsidR="00737BBE" w:rsidRPr="00DE0656" w:rsidRDefault="00737BBE" w:rsidP="00731407">
            <w:pPr>
              <w:rPr>
                <w:rFonts w:ascii="Calibri" w:hAnsi="Calibri"/>
              </w:rPr>
            </w:pPr>
          </w:p>
        </w:tc>
      </w:tr>
      <w:tr w:rsidR="00FD6C41" w:rsidRPr="00DE0656" w:rsidTr="0017306C">
        <w:tc>
          <w:tcPr>
            <w:tcW w:w="10206" w:type="dxa"/>
            <w:shd w:val="clear" w:color="auto" w:fill="auto"/>
          </w:tcPr>
          <w:p w:rsidR="00FD6C41" w:rsidRPr="00DE0656" w:rsidRDefault="008C6661" w:rsidP="00570B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DE0656" w:rsidRPr="00DE0656">
              <w:rPr>
                <w:rFonts w:ascii="Calibri" w:hAnsi="Calibri"/>
                <w:b/>
              </w:rPr>
              <w:t>Брой п</w:t>
            </w:r>
            <w:r w:rsidR="00025117" w:rsidRPr="00DE0656">
              <w:rPr>
                <w:rFonts w:ascii="Calibri" w:hAnsi="Calibri"/>
                <w:b/>
              </w:rPr>
              <w:t>ублични прояви</w:t>
            </w:r>
            <w:r w:rsidR="00FD2044" w:rsidRPr="00DE0656">
              <w:rPr>
                <w:rFonts w:ascii="Calibri" w:hAnsi="Calibri"/>
                <w:b/>
              </w:rPr>
              <w:t xml:space="preserve"> и събития</w:t>
            </w:r>
            <w:r w:rsidR="00CF3B40" w:rsidRPr="00DE0656">
              <w:rPr>
                <w:rFonts w:ascii="Calibri" w:hAnsi="Calibri"/>
                <w:b/>
              </w:rPr>
              <w:t xml:space="preserve">, организирани от читалището в населеното място/район, които </w:t>
            </w:r>
            <w:r w:rsidR="00945E3D" w:rsidRPr="00DE0656">
              <w:rPr>
                <w:rFonts w:ascii="Calibri" w:hAnsi="Calibri"/>
                <w:b/>
              </w:rPr>
              <w:t xml:space="preserve">читалището </w:t>
            </w:r>
            <w:r w:rsidR="00CF3B40" w:rsidRPr="00DE0656">
              <w:rPr>
                <w:rFonts w:ascii="Calibri" w:hAnsi="Calibri"/>
                <w:b/>
              </w:rPr>
              <w:t>обслужва</w:t>
            </w:r>
            <w:r w:rsidR="00945E3D" w:rsidRPr="00DE0656">
              <w:rPr>
                <w:rFonts w:ascii="Calibri" w:hAnsi="Calibri"/>
                <w:b/>
              </w:rPr>
              <w:t>.</w:t>
            </w:r>
          </w:p>
          <w:p w:rsidR="00731407" w:rsidRPr="00731407" w:rsidRDefault="00792427" w:rsidP="00792427">
            <w:pPr>
              <w:numPr>
                <w:ilvl w:val="0"/>
                <w:numId w:val="37"/>
              </w:numPr>
              <w:rPr>
                <w:rFonts w:ascii="Calibri" w:hAnsi="Calibri"/>
                <w:sz w:val="22"/>
                <w:lang w:val="en-US"/>
              </w:rPr>
            </w:pPr>
            <w:r w:rsidRPr="00731407">
              <w:rPr>
                <w:rFonts w:ascii="Calibri" w:hAnsi="Calibri"/>
                <w:sz w:val="22"/>
              </w:rPr>
              <w:t xml:space="preserve">Инициативи – Състезание по Русезнание, организирано съвместно с РИМ-Русе. Конкурсът се проведе на </w:t>
            </w:r>
            <w:r w:rsidR="00731407" w:rsidRPr="00731407">
              <w:rPr>
                <w:rFonts w:ascii="Calibri" w:hAnsi="Calibri"/>
                <w:sz w:val="22"/>
              </w:rPr>
              <w:t>юни</w:t>
            </w:r>
            <w:r w:rsidR="00B73521" w:rsidRPr="00731407">
              <w:rPr>
                <w:rFonts w:ascii="Calibri" w:hAnsi="Calibri"/>
                <w:sz w:val="22"/>
              </w:rPr>
              <w:t xml:space="preserve"> 20</w:t>
            </w:r>
            <w:r w:rsidR="00731407" w:rsidRPr="00731407">
              <w:rPr>
                <w:rFonts w:ascii="Calibri" w:hAnsi="Calibri"/>
                <w:sz w:val="22"/>
              </w:rPr>
              <w:t>2</w:t>
            </w:r>
            <w:r w:rsidR="00B73521" w:rsidRPr="00731407">
              <w:rPr>
                <w:rFonts w:ascii="Calibri" w:hAnsi="Calibri"/>
                <w:sz w:val="22"/>
              </w:rPr>
              <w:t>1</w:t>
            </w:r>
            <w:r w:rsidRPr="00731407">
              <w:rPr>
                <w:rFonts w:ascii="Calibri" w:hAnsi="Calibri"/>
                <w:sz w:val="22"/>
              </w:rPr>
              <w:t xml:space="preserve"> година за </w:t>
            </w:r>
            <w:r w:rsidR="00731407" w:rsidRPr="00731407">
              <w:rPr>
                <w:rFonts w:ascii="Calibri" w:hAnsi="Calibri"/>
                <w:sz w:val="22"/>
              </w:rPr>
              <w:t>четири</w:t>
            </w:r>
            <w:r w:rsidR="00B73521" w:rsidRPr="00731407">
              <w:rPr>
                <w:rFonts w:ascii="Calibri" w:hAnsi="Calibri"/>
                <w:sz w:val="22"/>
              </w:rPr>
              <w:t xml:space="preserve">надесета </w:t>
            </w:r>
            <w:r w:rsidRPr="00731407">
              <w:rPr>
                <w:rFonts w:ascii="Calibri" w:hAnsi="Calibri"/>
                <w:sz w:val="22"/>
              </w:rPr>
              <w:t xml:space="preserve"> поредна година, като събра над </w:t>
            </w:r>
            <w:r w:rsidR="00731407" w:rsidRPr="00731407">
              <w:rPr>
                <w:rFonts w:ascii="Calibri" w:hAnsi="Calibri"/>
                <w:sz w:val="22"/>
              </w:rPr>
              <w:t>3</w:t>
            </w:r>
            <w:r w:rsidRPr="00731407">
              <w:rPr>
                <w:rFonts w:ascii="Calibri" w:hAnsi="Calibri"/>
                <w:sz w:val="22"/>
              </w:rPr>
              <w:t xml:space="preserve">0 деца от </w:t>
            </w:r>
            <w:r w:rsidR="00731407" w:rsidRPr="00731407">
              <w:rPr>
                <w:rFonts w:ascii="Calibri" w:hAnsi="Calibri"/>
                <w:sz w:val="22"/>
              </w:rPr>
              <w:t>3</w:t>
            </w:r>
            <w:r w:rsidRPr="00731407">
              <w:rPr>
                <w:rFonts w:ascii="Calibri" w:hAnsi="Calibri"/>
                <w:sz w:val="22"/>
              </w:rPr>
              <w:t xml:space="preserve"> училища от Русе и близките села; </w:t>
            </w:r>
          </w:p>
          <w:p w:rsidR="00792427" w:rsidRPr="00731407" w:rsidRDefault="00792427" w:rsidP="00792427">
            <w:pPr>
              <w:numPr>
                <w:ilvl w:val="0"/>
                <w:numId w:val="37"/>
              </w:numPr>
              <w:rPr>
                <w:rFonts w:ascii="Calibri" w:hAnsi="Calibri"/>
                <w:sz w:val="22"/>
                <w:lang w:val="en-US"/>
              </w:rPr>
            </w:pPr>
            <w:r w:rsidRPr="00731407">
              <w:rPr>
                <w:rFonts w:ascii="Calibri" w:hAnsi="Calibri"/>
                <w:sz w:val="22"/>
              </w:rPr>
              <w:t>Граждански инициативи:</w:t>
            </w:r>
          </w:p>
          <w:p w:rsidR="00A279BC" w:rsidRPr="00213DF0" w:rsidRDefault="00731407" w:rsidP="00792427">
            <w:pPr>
              <w:numPr>
                <w:ilvl w:val="0"/>
                <w:numId w:val="36"/>
              </w:num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</w:rPr>
              <w:t>Съорганизатор на п</w:t>
            </w:r>
            <w:r w:rsidR="00C966CB">
              <w:rPr>
                <w:rFonts w:ascii="Calibri" w:hAnsi="Calibri"/>
                <w:sz w:val="22"/>
              </w:rPr>
              <w:t>ети</w:t>
            </w:r>
            <w:r w:rsidR="00792427" w:rsidRPr="00341BF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"К</w:t>
            </w:r>
            <w:r w:rsidR="00792427" w:rsidRPr="00341BFB">
              <w:rPr>
                <w:rFonts w:ascii="Calibri" w:hAnsi="Calibri"/>
                <w:sz w:val="22"/>
              </w:rPr>
              <w:t>омитски събор“</w:t>
            </w:r>
            <w:r>
              <w:rPr>
                <w:rFonts w:ascii="Calibri" w:hAnsi="Calibri"/>
                <w:sz w:val="22"/>
              </w:rPr>
              <w:t xml:space="preserve"> - септември 2021 г.</w:t>
            </w:r>
            <w:r w:rsidR="00792427" w:rsidRPr="00341BFB">
              <w:rPr>
                <w:rFonts w:ascii="Calibri" w:hAnsi="Calibri"/>
                <w:sz w:val="22"/>
              </w:rPr>
              <w:t>, провел се в село Червена вода .</w:t>
            </w:r>
          </w:p>
          <w:p w:rsidR="00213DF0" w:rsidRPr="00341BFB" w:rsidRDefault="00731407" w:rsidP="00731407">
            <w:pPr>
              <w:numPr>
                <w:ilvl w:val="0"/>
                <w:numId w:val="36"/>
              </w:num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</w:rPr>
              <w:t>Концерт онлайн през м. март 2021 г.,</w:t>
            </w:r>
            <w:r w:rsidR="00213DF0">
              <w:rPr>
                <w:rFonts w:ascii="Calibri" w:hAnsi="Calibri"/>
                <w:sz w:val="22"/>
              </w:rPr>
              <w:t xml:space="preserve">  организирана от ВГ „Идепея“</w:t>
            </w:r>
            <w:r>
              <w:rPr>
                <w:rFonts w:ascii="Calibri" w:hAnsi="Calibri"/>
                <w:sz w:val="22"/>
              </w:rPr>
              <w:t xml:space="preserve"> и "4етно" с</w:t>
            </w:r>
            <w:r w:rsidR="00213DF0">
              <w:rPr>
                <w:rFonts w:ascii="Calibri" w:hAnsi="Calibri"/>
                <w:sz w:val="22"/>
              </w:rPr>
              <w:t xml:space="preserve"> над 500 </w:t>
            </w:r>
            <w:r>
              <w:rPr>
                <w:rFonts w:ascii="Calibri" w:hAnsi="Calibri"/>
                <w:sz w:val="22"/>
              </w:rPr>
              <w:t xml:space="preserve">гледания от </w:t>
            </w:r>
            <w:r w:rsidR="00213DF0">
              <w:rPr>
                <w:rFonts w:ascii="Calibri" w:hAnsi="Calibri"/>
                <w:sz w:val="22"/>
              </w:rPr>
              <w:t>русенци.</w:t>
            </w:r>
          </w:p>
        </w:tc>
      </w:tr>
      <w:tr w:rsidR="00FD6C41" w:rsidRPr="00DE0656" w:rsidTr="0017306C">
        <w:trPr>
          <w:trHeight w:val="735"/>
        </w:trPr>
        <w:tc>
          <w:tcPr>
            <w:tcW w:w="10206" w:type="dxa"/>
            <w:shd w:val="clear" w:color="auto" w:fill="auto"/>
          </w:tcPr>
          <w:p w:rsidR="00DF740A" w:rsidRDefault="008C6661" w:rsidP="00570B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025117" w:rsidRPr="00DE0656">
              <w:rPr>
                <w:rFonts w:ascii="Calibri" w:hAnsi="Calibri"/>
                <w:b/>
              </w:rPr>
              <w:t xml:space="preserve">Участия </w:t>
            </w:r>
            <w:r w:rsidR="009E7DF8" w:rsidRPr="00DE0656">
              <w:rPr>
                <w:rFonts w:ascii="Calibri" w:hAnsi="Calibri"/>
                <w:b/>
              </w:rPr>
              <w:t xml:space="preserve">на ваши художествени състави </w:t>
            </w:r>
            <w:r w:rsidR="00025117" w:rsidRPr="00DE0656">
              <w:rPr>
                <w:rFonts w:ascii="Calibri" w:hAnsi="Calibri"/>
                <w:b/>
              </w:rPr>
              <w:t>в общински</w:t>
            </w:r>
            <w:r w:rsidR="00386769" w:rsidRPr="00DE0656">
              <w:rPr>
                <w:rFonts w:ascii="Calibri" w:hAnsi="Calibri"/>
                <w:b/>
              </w:rPr>
              <w:t xml:space="preserve"> и</w:t>
            </w:r>
            <w:r w:rsidR="00025117" w:rsidRPr="00DE0656">
              <w:rPr>
                <w:rFonts w:ascii="Calibri" w:hAnsi="Calibri"/>
                <w:b/>
              </w:rPr>
              <w:t xml:space="preserve"> регионални</w:t>
            </w:r>
            <w:r w:rsidR="0091495A" w:rsidRPr="00DE0656">
              <w:rPr>
                <w:rFonts w:ascii="Calibri" w:hAnsi="Calibri"/>
                <w:b/>
              </w:rPr>
              <w:t xml:space="preserve">, национални и международни </w:t>
            </w:r>
            <w:r w:rsidR="00025117" w:rsidRPr="00DE0656">
              <w:rPr>
                <w:rFonts w:ascii="Calibri" w:hAnsi="Calibri"/>
                <w:b/>
              </w:rPr>
              <w:t>форуми</w:t>
            </w:r>
            <w:r w:rsidR="00FD2044" w:rsidRPr="00DE0656">
              <w:rPr>
                <w:rFonts w:ascii="Calibri" w:hAnsi="Calibri"/>
                <w:b/>
              </w:rPr>
              <w:t>, събори, конкурси</w:t>
            </w:r>
            <w:r w:rsidR="00210CEB" w:rsidRPr="00DE0656">
              <w:rPr>
                <w:rFonts w:ascii="Calibri" w:hAnsi="Calibri"/>
                <w:b/>
              </w:rPr>
              <w:t>.</w:t>
            </w:r>
          </w:p>
          <w:p w:rsidR="00213DF0" w:rsidRPr="00DE0656" w:rsidRDefault="00213DF0" w:rsidP="00570B3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8.1. Хор за народни песни „Гоце Делчев“:</w:t>
            </w:r>
          </w:p>
          <w:p w:rsidR="00341BFB" w:rsidRPr="00341BFB" w:rsidRDefault="00341BFB" w:rsidP="00731407">
            <w:pPr>
              <w:ind w:left="360"/>
              <w:rPr>
                <w:rFonts w:ascii="Calibri" w:hAnsi="Calibri"/>
                <w:i/>
                <w:lang w:val="en-US"/>
              </w:rPr>
            </w:pPr>
          </w:p>
          <w:p w:rsidR="00255444" w:rsidRDefault="00341BFB" w:rsidP="00213DF0">
            <w:pPr>
              <w:numPr>
                <w:ilvl w:val="0"/>
                <w:numId w:val="35"/>
              </w:num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</w:rPr>
              <w:t xml:space="preserve">Участие на хора за народни песни и ансамбъла за народни танци „Гоце Делчев“ в </w:t>
            </w:r>
            <w:r w:rsidR="00731407">
              <w:rPr>
                <w:rFonts w:ascii="Calibri" w:hAnsi="Calibri"/>
              </w:rPr>
              <w:t>пети</w:t>
            </w:r>
            <w:r>
              <w:rPr>
                <w:rFonts w:ascii="Calibri" w:hAnsi="Calibri"/>
              </w:rPr>
              <w:t xml:space="preserve"> </w:t>
            </w:r>
            <w:r w:rsidR="00731407">
              <w:rPr>
                <w:rFonts w:ascii="Calibri" w:hAnsi="Calibri"/>
              </w:rPr>
              <w:t>"К</w:t>
            </w:r>
            <w:r>
              <w:rPr>
                <w:rFonts w:ascii="Calibri" w:hAnsi="Calibri"/>
              </w:rPr>
              <w:t>омитски събор</w:t>
            </w:r>
            <w:r w:rsidR="00731407">
              <w:rPr>
                <w:rFonts w:ascii="Calibri" w:hAnsi="Calibri"/>
              </w:rPr>
              <w:t>" - с. Червена вода</w:t>
            </w:r>
            <w:r w:rsidR="00255444">
              <w:rPr>
                <w:rFonts w:ascii="Calibri" w:hAnsi="Calibri"/>
              </w:rPr>
              <w:t>;</w:t>
            </w:r>
          </w:p>
          <w:p w:rsidR="00213DF0" w:rsidRDefault="00213DF0" w:rsidP="00213DF0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  8.2. ВГ „Идепея“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концерта  „Стрелата и виното“;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празничен бал на Ротари Русе;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благотворителен бал в ресторант Пикадили;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във вечерен бал в хотел  Дунав;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националния конкурс „Орфееви таланти“ – Пловдив;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националният конкурс „Диньо Маринов“ – Варна;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Благотворителен бал на клуб Зонда;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Благотворителен бал в хотел Дунав;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благотворителен концерт в зала Дунав;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„Мис и мистър Русе“ в Канев център;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 xml:space="preserve">Участие в благотворителен куиз в </w:t>
            </w:r>
            <w:r w:rsidRPr="00890232">
              <w:rPr>
                <w:rFonts w:asciiTheme="minorHAnsi" w:hAnsiTheme="minorHAnsi" w:cstheme="minorHAnsi"/>
                <w:lang w:val="en-US"/>
              </w:rPr>
              <w:t>Networx Jazz</w:t>
            </w:r>
            <w:r w:rsidRPr="00890232">
              <w:rPr>
                <w:rFonts w:asciiTheme="minorHAnsi" w:hAnsiTheme="minorHAnsi" w:cstheme="minorHAnsi"/>
              </w:rPr>
              <w:t>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празника на с. Кривина;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конкурс, в село Юпер;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„Сцена под липите“ – Николово;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празника на Чилнов;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„Комитски събор“ – Червена вода;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„Ценово пее и танцува“;</w:t>
            </w:r>
          </w:p>
          <w:p w:rsidR="00213DF0" w:rsidRPr="00890232" w:rsidRDefault="00213DF0" w:rsidP="00213D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Участие в концерт на „Българче“;</w:t>
            </w:r>
          </w:p>
          <w:p w:rsidR="00213DF0" w:rsidRPr="00890232" w:rsidRDefault="00213DF0" w:rsidP="0089023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b/>
                <w:bCs/>
                <w:iCs/>
              </w:rPr>
            </w:pPr>
            <w:r w:rsidRPr="00890232">
              <w:rPr>
                <w:rFonts w:asciiTheme="minorHAnsi" w:hAnsiTheme="minorHAnsi" w:cstheme="minorHAnsi"/>
              </w:rPr>
              <w:t>Концерт „Семейство и топлина“ организиран от Интеракт Русе;</w:t>
            </w:r>
          </w:p>
        </w:tc>
      </w:tr>
      <w:tr w:rsidR="004C104C" w:rsidRPr="00DE0656" w:rsidTr="0017306C">
        <w:trPr>
          <w:trHeight w:val="645"/>
        </w:trPr>
        <w:tc>
          <w:tcPr>
            <w:tcW w:w="10206" w:type="dxa"/>
            <w:shd w:val="clear" w:color="auto" w:fill="auto"/>
          </w:tcPr>
          <w:p w:rsidR="004C104C" w:rsidRPr="00DE0656" w:rsidRDefault="008C6661" w:rsidP="00570B3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9</w:t>
            </w:r>
            <w:r w:rsidR="004C104C" w:rsidRPr="00DE0656">
              <w:rPr>
                <w:rFonts w:ascii="Calibri" w:hAnsi="Calibri"/>
                <w:b/>
              </w:rPr>
              <w:t>.Получени отличия</w:t>
            </w:r>
            <w:r w:rsidR="00210CEB" w:rsidRPr="00DE0656">
              <w:rPr>
                <w:rFonts w:ascii="Calibri" w:hAnsi="Calibri"/>
                <w:b/>
              </w:rPr>
              <w:t xml:space="preserve"> и награди</w:t>
            </w:r>
            <w:r w:rsidR="004C104C" w:rsidRPr="00DE0656">
              <w:rPr>
                <w:rFonts w:ascii="Calibri" w:hAnsi="Calibri"/>
                <w:b/>
              </w:rPr>
              <w:t xml:space="preserve"> от участия </w:t>
            </w:r>
            <w:r w:rsidR="004C104C" w:rsidRPr="00DE0656">
              <w:rPr>
                <w:rFonts w:ascii="Calibri" w:hAnsi="Calibri"/>
              </w:rPr>
              <w:t>на ваши художествени състави в общински и регионални, национални и международни форуми, събори, конкурси</w:t>
            </w:r>
          </w:p>
          <w:p w:rsidR="00CF3B40" w:rsidRDefault="00890232" w:rsidP="003A359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9.1. ВГ „Идепея“</w:t>
            </w:r>
          </w:p>
          <w:p w:rsidR="00890232" w:rsidRPr="00890232" w:rsidRDefault="00890232" w:rsidP="0089023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Национален конкурс „Орфееви таланти“ – Пловдив (две първи и една втора награда);</w:t>
            </w:r>
          </w:p>
          <w:p w:rsidR="00890232" w:rsidRPr="00890232" w:rsidRDefault="00890232" w:rsidP="0089023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90232">
              <w:rPr>
                <w:rFonts w:asciiTheme="minorHAnsi" w:hAnsiTheme="minorHAnsi" w:cstheme="minorHAnsi"/>
              </w:rPr>
              <w:t>Национален конкурс „Диньо Маринов“ – Варна (две първи, една втора и една поощрителна награди);</w:t>
            </w:r>
          </w:p>
          <w:p w:rsidR="00890232" w:rsidRPr="00890232" w:rsidRDefault="00890232" w:rsidP="00890232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b/>
                <w:i/>
              </w:rPr>
            </w:pPr>
            <w:r w:rsidRPr="00890232">
              <w:rPr>
                <w:rFonts w:asciiTheme="minorHAnsi" w:hAnsiTheme="minorHAnsi" w:cstheme="minorHAnsi"/>
              </w:rPr>
              <w:t>„Сцена под липите“ – Николово (първа награда);</w:t>
            </w:r>
          </w:p>
        </w:tc>
      </w:tr>
      <w:tr w:rsidR="00FD6C41" w:rsidRPr="00DE0656" w:rsidTr="0017306C">
        <w:trPr>
          <w:trHeight w:val="225"/>
        </w:trPr>
        <w:tc>
          <w:tcPr>
            <w:tcW w:w="10206" w:type="dxa"/>
            <w:shd w:val="clear" w:color="auto" w:fill="auto"/>
          </w:tcPr>
          <w:p w:rsidR="00731407" w:rsidRDefault="00731407" w:rsidP="00731407">
            <w:pPr>
              <w:rPr>
                <w:rFonts w:ascii="Calibri" w:hAnsi="Calibri"/>
              </w:rPr>
            </w:pPr>
          </w:p>
          <w:p w:rsidR="00570B37" w:rsidRPr="00C07227" w:rsidRDefault="00570B37" w:rsidP="00731407">
            <w:pPr>
              <w:rPr>
                <w:rFonts w:ascii="Calibri" w:hAnsi="Calibri"/>
                <w:i/>
              </w:rPr>
            </w:pPr>
          </w:p>
        </w:tc>
      </w:tr>
      <w:tr w:rsidR="00570B37" w:rsidRPr="00DE0656" w:rsidTr="0017306C">
        <w:trPr>
          <w:trHeight w:val="330"/>
        </w:trPr>
        <w:tc>
          <w:tcPr>
            <w:tcW w:w="10206" w:type="dxa"/>
            <w:shd w:val="clear" w:color="auto" w:fill="auto"/>
          </w:tcPr>
          <w:p w:rsidR="00570B37" w:rsidRDefault="00123462" w:rsidP="007B77BE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 w:rsidR="008C6661">
              <w:rPr>
                <w:rFonts w:ascii="Calibri" w:hAnsi="Calibri"/>
                <w:b/>
              </w:rPr>
              <w:t>1</w:t>
            </w:r>
            <w:r w:rsidR="00570B37" w:rsidRPr="00DE0656">
              <w:rPr>
                <w:rFonts w:ascii="Calibri" w:hAnsi="Calibri"/>
                <w:b/>
              </w:rPr>
              <w:t>.Проекти, чиято р</w:t>
            </w:r>
            <w:r w:rsidR="007B77BE">
              <w:rPr>
                <w:rFonts w:ascii="Calibri" w:hAnsi="Calibri"/>
                <w:b/>
              </w:rPr>
              <w:t xml:space="preserve">еализация продължава </w:t>
            </w:r>
            <w:r w:rsidR="00570B37" w:rsidRPr="00DE0656">
              <w:rPr>
                <w:rFonts w:ascii="Calibri" w:hAnsi="Calibri"/>
                <w:b/>
              </w:rPr>
              <w:t>през 20</w:t>
            </w:r>
            <w:r w:rsidR="00B73521">
              <w:rPr>
                <w:rFonts w:ascii="Calibri" w:hAnsi="Calibri"/>
                <w:b/>
              </w:rPr>
              <w:t>2</w:t>
            </w:r>
            <w:r w:rsidR="00731407">
              <w:rPr>
                <w:rFonts w:ascii="Calibri" w:hAnsi="Calibri"/>
                <w:b/>
              </w:rPr>
              <w:t>2</w:t>
            </w:r>
            <w:r w:rsidR="00570B37" w:rsidRPr="00DE0656">
              <w:rPr>
                <w:rFonts w:ascii="Calibri" w:hAnsi="Calibri"/>
                <w:b/>
              </w:rPr>
              <w:t xml:space="preserve"> г.</w:t>
            </w:r>
          </w:p>
          <w:p w:rsidR="00D768E0" w:rsidRPr="003A359A" w:rsidRDefault="003A359A" w:rsidP="003A359A">
            <w:pPr>
              <w:ind w:left="7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Не</w:t>
            </w:r>
          </w:p>
        </w:tc>
      </w:tr>
      <w:tr w:rsidR="00570B37" w:rsidRPr="00DE0656" w:rsidTr="0017306C">
        <w:trPr>
          <w:trHeight w:val="981"/>
        </w:trPr>
        <w:tc>
          <w:tcPr>
            <w:tcW w:w="10206" w:type="dxa"/>
            <w:shd w:val="clear" w:color="auto" w:fill="auto"/>
          </w:tcPr>
          <w:p w:rsidR="00570B37" w:rsidRPr="00DE0656" w:rsidRDefault="00123462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 w:rsidR="008C6661">
              <w:rPr>
                <w:rFonts w:ascii="Calibri" w:hAnsi="Calibri"/>
                <w:b/>
              </w:rPr>
              <w:t>2</w:t>
            </w:r>
            <w:r w:rsidR="00570B37" w:rsidRPr="00DE0656">
              <w:rPr>
                <w:rFonts w:ascii="Calibri" w:hAnsi="Calibri"/>
                <w:b/>
              </w:rPr>
              <w:t xml:space="preserve">. </w:t>
            </w:r>
            <w:r w:rsidR="00C37EE2" w:rsidRPr="00DE0656">
              <w:rPr>
                <w:rFonts w:ascii="Calibri" w:hAnsi="Calibri"/>
                <w:b/>
              </w:rPr>
              <w:t>Въведени</w:t>
            </w:r>
            <w:r w:rsidR="00570B37" w:rsidRPr="00DE0656">
              <w:rPr>
                <w:rFonts w:ascii="Calibri" w:hAnsi="Calibri"/>
                <w:b/>
              </w:rPr>
              <w:t xml:space="preserve"> нови художествени и</w:t>
            </w:r>
            <w:r w:rsidR="00C37EE2" w:rsidRPr="00DE0656">
              <w:rPr>
                <w:rFonts w:ascii="Calibri" w:hAnsi="Calibri"/>
                <w:b/>
              </w:rPr>
              <w:t>/или</w:t>
            </w:r>
            <w:r w:rsidR="00570B37" w:rsidRPr="00DE0656">
              <w:rPr>
                <w:rFonts w:ascii="Calibri" w:hAnsi="Calibri"/>
                <w:b/>
              </w:rPr>
              <w:t xml:space="preserve"> образователни форми </w:t>
            </w:r>
          </w:p>
          <w:p w:rsidR="00CE7006" w:rsidRPr="00D768E0" w:rsidRDefault="00D768E0" w:rsidP="00C0722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Не </w:t>
            </w:r>
          </w:p>
          <w:p w:rsidR="00CE7006" w:rsidRPr="00C07227" w:rsidRDefault="00CE7006" w:rsidP="00C07227">
            <w:pPr>
              <w:rPr>
                <w:rFonts w:ascii="Calibri" w:hAnsi="Calibri"/>
                <w:i/>
              </w:rPr>
            </w:pPr>
          </w:p>
        </w:tc>
      </w:tr>
      <w:tr w:rsidR="002E79AC" w:rsidRPr="00DE0656" w:rsidTr="00C37EE2">
        <w:trPr>
          <w:trHeight w:val="50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1222" w:rsidRPr="00DE0656" w:rsidRDefault="009E7DF8" w:rsidP="0073140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ФИНАНСОВ ОТЧЕТ ЗА </w:t>
            </w:r>
            <w:r w:rsidR="00576D3E" w:rsidRPr="00DE0656">
              <w:rPr>
                <w:rFonts w:ascii="Calibri" w:hAnsi="Calibri"/>
                <w:b/>
              </w:rPr>
              <w:t>20</w:t>
            </w:r>
            <w:r w:rsidR="00731407">
              <w:rPr>
                <w:rFonts w:ascii="Calibri" w:hAnsi="Calibri"/>
                <w:b/>
              </w:rPr>
              <w:t>21</w:t>
            </w:r>
            <w:r w:rsidR="0091495A" w:rsidRPr="00DE0656">
              <w:rPr>
                <w:rFonts w:ascii="Calibri" w:hAnsi="Calibri"/>
                <w:b/>
              </w:rPr>
              <w:t xml:space="preserve"> ГОДИНА</w:t>
            </w:r>
          </w:p>
        </w:tc>
      </w:tr>
      <w:tr w:rsidR="007F4982" w:rsidRPr="00DE0656" w:rsidTr="00C37EE2">
        <w:trPr>
          <w:trHeight w:val="178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DB0F8E" w:rsidRPr="00DE0656" w:rsidRDefault="00DB0F8E" w:rsidP="009E7DF8">
            <w:pPr>
              <w:tabs>
                <w:tab w:val="left" w:pos="1470"/>
              </w:tabs>
              <w:rPr>
                <w:rFonts w:ascii="Calibri" w:hAnsi="Calibri"/>
                <w:b/>
                <w:sz w:val="10"/>
              </w:rPr>
            </w:pPr>
          </w:p>
          <w:p w:rsidR="007F4982" w:rsidRPr="00DE0656" w:rsidRDefault="00A0356E" w:rsidP="009E7DF8">
            <w:pPr>
              <w:tabs>
                <w:tab w:val="left" w:pos="1470"/>
              </w:tabs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ОБЩО ПРИХОДИ ЗА </w:t>
            </w:r>
            <w:r w:rsidR="00D2161A">
              <w:rPr>
                <w:rFonts w:ascii="Calibri" w:hAnsi="Calibri"/>
                <w:b/>
              </w:rPr>
              <w:t>20</w:t>
            </w:r>
            <w:r w:rsidR="00731407">
              <w:rPr>
                <w:rFonts w:ascii="Calibri" w:hAnsi="Calibri"/>
                <w:b/>
              </w:rPr>
              <w:t xml:space="preserve">21 </w:t>
            </w:r>
            <w:r w:rsidRPr="00DE0656">
              <w:rPr>
                <w:rFonts w:ascii="Calibri" w:hAnsi="Calibri"/>
                <w:b/>
              </w:rPr>
              <w:t>г.,</w:t>
            </w:r>
            <w:r w:rsidR="001E115E">
              <w:rPr>
                <w:rFonts w:ascii="Calibri" w:hAnsi="Calibri"/>
                <w:b/>
              </w:rPr>
              <w:t>12 491, 78</w:t>
            </w:r>
            <w:r w:rsidR="00731407">
              <w:rPr>
                <w:rFonts w:ascii="Calibri" w:hAnsi="Calibri"/>
                <w:b/>
              </w:rPr>
              <w:t xml:space="preserve"> </w:t>
            </w:r>
            <w:r w:rsidRPr="00DE0656">
              <w:rPr>
                <w:rFonts w:ascii="Calibri" w:hAnsi="Calibri"/>
                <w:b/>
              </w:rPr>
              <w:t>лв., в т.ч.:</w:t>
            </w:r>
            <w:r w:rsidR="007F4982" w:rsidRPr="00DE0656">
              <w:rPr>
                <w:rFonts w:ascii="Calibri" w:hAnsi="Calibri"/>
                <w:b/>
              </w:rPr>
              <w:tab/>
            </w:r>
          </w:p>
          <w:p w:rsidR="00C37EE2" w:rsidRPr="00DE0656" w:rsidRDefault="00C37EE2" w:rsidP="00570B37">
            <w:pPr>
              <w:rPr>
                <w:rFonts w:ascii="Calibri" w:hAnsi="Calibri"/>
                <w:b/>
                <w:sz w:val="12"/>
              </w:rPr>
            </w:pPr>
          </w:p>
          <w:p w:rsidR="007F4982" w:rsidRPr="00DE0656" w:rsidRDefault="007F4982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1. Субсидии: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8"/>
              <w:gridCol w:w="6487"/>
              <w:gridCol w:w="1842"/>
            </w:tblGrid>
            <w:tr w:rsidR="007F4982" w:rsidRPr="00DE0656" w:rsidTr="00DB0F8E">
              <w:tc>
                <w:tcPr>
                  <w:tcW w:w="738" w:type="dxa"/>
                  <w:shd w:val="clear" w:color="auto" w:fill="auto"/>
                  <w:vAlign w:val="center"/>
                </w:tcPr>
                <w:p w:rsidR="007F4982" w:rsidRPr="00DE0656" w:rsidRDefault="007F4982" w:rsidP="00EC3B10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2.1.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7F4982" w:rsidRPr="00DE0656" w:rsidRDefault="007F4982" w:rsidP="009E7DF8">
                  <w:pPr>
                    <w:rPr>
                      <w:rFonts w:ascii="Calibri" w:hAnsi="Calibri"/>
                      <w:b/>
                    </w:rPr>
                  </w:pPr>
                  <w:r w:rsidRPr="00DE0656">
                    <w:rPr>
                      <w:rFonts w:ascii="Calibri" w:hAnsi="Calibri"/>
                    </w:rPr>
                    <w:t xml:space="preserve">Субсидия от държавния бюджет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A26B99" w:rsidP="00A26B99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11 </w:t>
                  </w:r>
                  <w:r w:rsidR="00D2161A">
                    <w:rPr>
                      <w:rFonts w:ascii="Calibri" w:hAnsi="Calibri"/>
                      <w:b/>
                    </w:rPr>
                    <w:t>35</w:t>
                  </w:r>
                  <w:r>
                    <w:rPr>
                      <w:rFonts w:ascii="Calibri" w:hAnsi="Calibri"/>
                      <w:b/>
                    </w:rPr>
                    <w:t>4</w:t>
                  </w:r>
                  <w:r w:rsidR="007E5EC4">
                    <w:rPr>
                      <w:rFonts w:ascii="Calibri" w:hAnsi="Calibri"/>
                      <w:b/>
                    </w:rPr>
                    <w:t xml:space="preserve"> лв</w:t>
                  </w:r>
                </w:p>
              </w:tc>
            </w:tr>
            <w:tr w:rsidR="007F4982" w:rsidRPr="00DE0656" w:rsidTr="00DB0F8E">
              <w:tc>
                <w:tcPr>
                  <w:tcW w:w="738" w:type="dxa"/>
                  <w:shd w:val="clear" w:color="auto" w:fill="auto"/>
                  <w:vAlign w:val="center"/>
                </w:tcPr>
                <w:p w:rsidR="007F4982" w:rsidRPr="00DE0656" w:rsidRDefault="007F4982" w:rsidP="00EC3B10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2.2.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7F4982" w:rsidRPr="00DE0656" w:rsidRDefault="007F4982" w:rsidP="00CF6987">
                  <w:pPr>
                    <w:rPr>
                      <w:rFonts w:ascii="Calibri" w:hAnsi="Calibri"/>
                      <w:b/>
                    </w:rPr>
                  </w:pPr>
                  <w:r w:rsidRPr="00DE0656">
                    <w:rPr>
                      <w:rFonts w:ascii="Calibri" w:hAnsi="Calibri"/>
                    </w:rPr>
                    <w:t>Субсидия от местния бюджет (общинско дофинансиране)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1E115E" w:rsidP="00570B3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487, 78</w:t>
                  </w:r>
                  <w:r w:rsidR="007E5EC4">
                    <w:rPr>
                      <w:rFonts w:ascii="Calibri" w:hAnsi="Calibri"/>
                      <w:b/>
                    </w:rPr>
                    <w:t xml:space="preserve"> лв</w:t>
                  </w:r>
                </w:p>
              </w:tc>
            </w:tr>
            <w:tr w:rsidR="007F4982" w:rsidRPr="00DE0656" w:rsidTr="00DB0F8E">
              <w:tc>
                <w:tcPr>
                  <w:tcW w:w="738" w:type="dxa"/>
                  <w:shd w:val="clear" w:color="auto" w:fill="auto"/>
                  <w:vAlign w:val="center"/>
                </w:tcPr>
                <w:p w:rsidR="007F4982" w:rsidRPr="00DE0656" w:rsidRDefault="007F4982" w:rsidP="00EC3B10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2.3.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  <w:b/>
                    </w:rPr>
                  </w:pPr>
                  <w:r w:rsidRPr="00DE0656">
                    <w:rPr>
                      <w:rFonts w:ascii="Calibri" w:hAnsi="Calibri"/>
                    </w:rPr>
                    <w:t>Получени други бюджетни средства (от проекти и др.)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7E5EC4" w:rsidP="00570B3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0</w:t>
                  </w:r>
                </w:p>
              </w:tc>
            </w:tr>
          </w:tbl>
          <w:p w:rsidR="007F4982" w:rsidRPr="00DE0656" w:rsidRDefault="007F4982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2. Други приходи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629"/>
              <w:gridCol w:w="1842"/>
            </w:tblGrid>
            <w:tr w:rsidR="007F4982" w:rsidRPr="00DE0656" w:rsidTr="00DB0F8E">
              <w:tc>
                <w:tcPr>
                  <w:tcW w:w="596" w:type="dxa"/>
                  <w:shd w:val="clear" w:color="auto" w:fill="auto"/>
                  <w:vAlign w:val="center"/>
                </w:tcPr>
                <w:p w:rsidR="007F4982" w:rsidRPr="00DE0656" w:rsidRDefault="007F4982" w:rsidP="00CF6987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3.1.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7F4982" w:rsidRPr="00DE0656" w:rsidRDefault="007F4982" w:rsidP="00CF6987">
                  <w:pPr>
                    <w:rPr>
                      <w:rFonts w:ascii="Calibri" w:hAnsi="Calibri"/>
                      <w:b/>
                    </w:rPr>
                  </w:pPr>
                  <w:r w:rsidRPr="00DE0656">
                    <w:rPr>
                      <w:rFonts w:ascii="Calibri" w:hAnsi="Calibri"/>
                    </w:rPr>
                    <w:t>Приходи от допълнителна стопанска дейност</w:t>
                  </w:r>
                  <w:r w:rsidR="00DB0F8E" w:rsidRPr="00DE0656">
                    <w:rPr>
                      <w:rFonts w:ascii="Calibri" w:hAnsi="Calibri"/>
                    </w:rPr>
                    <w:t xml:space="preserve"> и/или наеми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7E5EC4" w:rsidP="00CF698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0</w:t>
                  </w:r>
                </w:p>
              </w:tc>
            </w:tr>
            <w:tr w:rsidR="007F4982" w:rsidRPr="00DE0656" w:rsidTr="00DB0F8E">
              <w:tc>
                <w:tcPr>
                  <w:tcW w:w="596" w:type="dxa"/>
                  <w:shd w:val="clear" w:color="auto" w:fill="auto"/>
                  <w:vAlign w:val="center"/>
                </w:tcPr>
                <w:p w:rsidR="007F4982" w:rsidRPr="00DE0656" w:rsidRDefault="007F4982" w:rsidP="00DB0F8E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3.</w:t>
                  </w:r>
                  <w:r w:rsidR="00DB0F8E" w:rsidRPr="00DE0656">
                    <w:rPr>
                      <w:rFonts w:ascii="Calibri" w:hAnsi="Calibri"/>
                    </w:rPr>
                    <w:t>2</w:t>
                  </w:r>
                  <w:r w:rsidRPr="00DE065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7F4982" w:rsidRPr="00DE0656" w:rsidRDefault="007F4982" w:rsidP="00CF698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Приходи от парични дарения</w:t>
                  </w:r>
                  <w:r w:rsidR="00DB0F8E" w:rsidRPr="00DE0656">
                    <w:rPr>
                      <w:rFonts w:ascii="Calibri" w:hAnsi="Calibri"/>
                    </w:rPr>
                    <w:t xml:space="preserve"> и/или спонсорство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7E5EC4" w:rsidP="00CF698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500 лв</w:t>
                  </w:r>
                </w:p>
              </w:tc>
            </w:tr>
            <w:tr w:rsidR="007F4982" w:rsidRPr="00DE0656" w:rsidTr="00DB0F8E">
              <w:tc>
                <w:tcPr>
                  <w:tcW w:w="596" w:type="dxa"/>
                  <w:shd w:val="clear" w:color="auto" w:fill="auto"/>
                  <w:vAlign w:val="center"/>
                </w:tcPr>
                <w:p w:rsidR="007F4982" w:rsidRPr="00DE0656" w:rsidRDefault="007F4982" w:rsidP="00DB0F8E">
                  <w:pPr>
                    <w:jc w:val="center"/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3.</w:t>
                  </w:r>
                  <w:r w:rsidR="00DB0F8E" w:rsidRPr="00DE0656">
                    <w:rPr>
                      <w:rFonts w:ascii="Calibri" w:hAnsi="Calibri"/>
                    </w:rPr>
                    <w:t>3</w:t>
                  </w:r>
                  <w:r w:rsidRPr="00DE0656"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7F4982" w:rsidRPr="00DE0656" w:rsidRDefault="007F4982" w:rsidP="00CF6987">
                  <w:pPr>
                    <w:rPr>
                      <w:rFonts w:ascii="Calibri" w:hAnsi="Calibri"/>
                      <w:b/>
                    </w:rPr>
                  </w:pPr>
                  <w:r w:rsidRPr="00DE0656">
                    <w:rPr>
                      <w:rFonts w:ascii="Calibri" w:hAnsi="Calibri"/>
                    </w:rPr>
                    <w:t>Приходи от членски внос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7E5EC4" w:rsidP="00CF698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150 лв</w:t>
                  </w:r>
                </w:p>
              </w:tc>
            </w:tr>
          </w:tbl>
          <w:p w:rsidR="00C07227" w:rsidRPr="007B77BE" w:rsidRDefault="00C07227" w:rsidP="00570B37">
            <w:pPr>
              <w:rPr>
                <w:rFonts w:ascii="Calibri" w:hAnsi="Calibri"/>
              </w:rPr>
            </w:pPr>
          </w:p>
          <w:p w:rsidR="007B77BE" w:rsidRDefault="007B77BE" w:rsidP="00570B37">
            <w:pPr>
              <w:rPr>
                <w:rFonts w:ascii="Calibri" w:hAnsi="Calibri"/>
                <w:b/>
              </w:rPr>
            </w:pPr>
          </w:p>
          <w:p w:rsidR="007F4982" w:rsidRPr="00DE0656" w:rsidRDefault="007F4982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ОБЩО РАЗХОДИ </w:t>
            </w:r>
            <w:r w:rsidR="00F10FB4">
              <w:rPr>
                <w:rFonts w:ascii="Calibri" w:hAnsi="Calibri"/>
                <w:b/>
              </w:rPr>
              <w:t xml:space="preserve">за </w:t>
            </w:r>
            <w:r w:rsidR="00255444">
              <w:rPr>
                <w:rFonts w:ascii="Calibri" w:hAnsi="Calibri"/>
                <w:b/>
              </w:rPr>
              <w:t>20</w:t>
            </w:r>
            <w:r w:rsidR="001E115E">
              <w:rPr>
                <w:rFonts w:ascii="Calibri" w:hAnsi="Calibri"/>
                <w:b/>
              </w:rPr>
              <w:t>21</w:t>
            </w:r>
            <w:r w:rsidR="00CE7006">
              <w:rPr>
                <w:rFonts w:ascii="Calibri" w:hAnsi="Calibri"/>
                <w:b/>
              </w:rPr>
              <w:t xml:space="preserve"> г.</w:t>
            </w:r>
            <w:r w:rsidR="007E5EC4">
              <w:rPr>
                <w:rFonts w:ascii="Calibri" w:hAnsi="Calibri"/>
                <w:b/>
              </w:rPr>
              <w:t xml:space="preserve"> 9</w:t>
            </w:r>
            <w:r w:rsidR="000A64B7">
              <w:rPr>
                <w:rFonts w:ascii="Calibri" w:hAnsi="Calibri"/>
                <w:b/>
              </w:rPr>
              <w:t>270</w:t>
            </w:r>
            <w:r w:rsidR="00A26B99">
              <w:rPr>
                <w:rFonts w:ascii="Calibri" w:hAnsi="Calibri"/>
                <w:b/>
              </w:rPr>
              <w:t xml:space="preserve"> </w:t>
            </w:r>
            <w:r w:rsidR="00C37EE2" w:rsidRPr="00DE0656">
              <w:rPr>
                <w:rFonts w:ascii="Calibri" w:hAnsi="Calibri"/>
                <w:b/>
              </w:rPr>
              <w:t xml:space="preserve">лв. </w:t>
            </w:r>
            <w:r w:rsidRPr="00DE0656">
              <w:rPr>
                <w:rFonts w:ascii="Calibri" w:hAnsi="Calibri"/>
                <w:b/>
              </w:rPr>
              <w:t>в т.ч.:</w:t>
            </w:r>
          </w:p>
          <w:p w:rsidR="00B41222" w:rsidRPr="00DE0656" w:rsidRDefault="00B41222" w:rsidP="00570B37">
            <w:pPr>
              <w:rPr>
                <w:rFonts w:ascii="Calibri" w:hAnsi="Calibri"/>
                <w:b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6690"/>
              <w:gridCol w:w="1842"/>
            </w:tblGrid>
            <w:tr w:rsidR="007F4982" w:rsidRPr="00DE0656">
              <w:trPr>
                <w:trHeight w:val="183"/>
              </w:trPr>
              <w:tc>
                <w:tcPr>
                  <w:tcW w:w="535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1.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Разходи за заплати и осигуровки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1E115E" w:rsidP="001E115E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11 100 </w:t>
                  </w:r>
                  <w:r w:rsidR="007E5EC4">
                    <w:rPr>
                      <w:rFonts w:ascii="Calibri" w:hAnsi="Calibri"/>
                      <w:b/>
                    </w:rPr>
                    <w:t>лв</w:t>
                  </w:r>
                </w:p>
              </w:tc>
            </w:tr>
            <w:tr w:rsidR="007F4982" w:rsidRPr="00DE0656">
              <w:tc>
                <w:tcPr>
                  <w:tcW w:w="535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2.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Разходи за книги и абонамент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B73521" w:rsidP="00570B3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500</w:t>
                  </w:r>
                  <w:r w:rsidR="007E5EC4">
                    <w:rPr>
                      <w:rFonts w:ascii="Calibri" w:hAnsi="Calibri"/>
                      <w:b/>
                    </w:rPr>
                    <w:t xml:space="preserve"> лв</w:t>
                  </w:r>
                </w:p>
              </w:tc>
            </w:tr>
            <w:tr w:rsidR="007F4982" w:rsidRPr="00DE0656">
              <w:tc>
                <w:tcPr>
                  <w:tcW w:w="535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3.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7F4982" w:rsidRPr="00DE0656" w:rsidRDefault="007F4982" w:rsidP="00815180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 xml:space="preserve">Разходи за стопанска издръжка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1E115E" w:rsidP="001E115E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598, 78 </w:t>
                  </w:r>
                  <w:r w:rsidR="007E5EC4">
                    <w:rPr>
                      <w:rFonts w:ascii="Calibri" w:hAnsi="Calibri"/>
                      <w:b/>
                    </w:rPr>
                    <w:t>лв</w:t>
                  </w:r>
                </w:p>
              </w:tc>
            </w:tr>
            <w:tr w:rsidR="007F4982" w:rsidRPr="00DE0656">
              <w:tc>
                <w:tcPr>
                  <w:tcW w:w="535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4.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7F4982" w:rsidRPr="00DE0656" w:rsidRDefault="007F4982" w:rsidP="00570B37">
                  <w:pPr>
                    <w:rPr>
                      <w:rFonts w:ascii="Calibri" w:hAnsi="Calibri"/>
                    </w:rPr>
                  </w:pPr>
                  <w:r w:rsidRPr="00DE0656">
                    <w:rPr>
                      <w:rFonts w:ascii="Calibri" w:hAnsi="Calibri"/>
                    </w:rPr>
                    <w:t>Разходи за материали и външни услуги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7F4982" w:rsidRPr="00DE0656" w:rsidRDefault="00B73521" w:rsidP="00570B3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293</w:t>
                  </w:r>
                  <w:r w:rsidR="007E5EC4">
                    <w:rPr>
                      <w:rFonts w:ascii="Calibri" w:hAnsi="Calibri"/>
                      <w:b/>
                    </w:rPr>
                    <w:t xml:space="preserve"> лв</w:t>
                  </w:r>
                </w:p>
              </w:tc>
            </w:tr>
          </w:tbl>
          <w:p w:rsidR="007F4982" w:rsidRPr="00DE0656" w:rsidRDefault="007F4982" w:rsidP="00CF6987">
            <w:pPr>
              <w:rPr>
                <w:rFonts w:ascii="Calibri" w:hAnsi="Calibri"/>
                <w:b/>
              </w:rPr>
            </w:pPr>
          </w:p>
        </w:tc>
      </w:tr>
      <w:tr w:rsidR="00570B37" w:rsidRPr="00DE0656" w:rsidTr="00C37EE2">
        <w:tblPrEx>
          <w:tblCellMar>
            <w:left w:w="70" w:type="dxa"/>
            <w:right w:w="70" w:type="dxa"/>
          </w:tblCellMar>
          <w:tblLook w:val="0000"/>
        </w:tblPrEx>
        <w:trPr>
          <w:trHeight w:val="156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570B37" w:rsidRPr="00DE0656" w:rsidRDefault="00570B37">
            <w:pPr>
              <w:rPr>
                <w:rFonts w:ascii="Calibri" w:hAnsi="Calibri"/>
              </w:rPr>
            </w:pPr>
          </w:p>
          <w:p w:rsidR="00570B37" w:rsidRPr="00DE0656" w:rsidRDefault="00570B37">
            <w:pPr>
              <w:rPr>
                <w:rFonts w:ascii="Calibri" w:hAnsi="Calibri"/>
              </w:rPr>
            </w:pPr>
          </w:p>
          <w:p w:rsidR="00570B37" w:rsidRPr="00DE0656" w:rsidRDefault="00570B37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Дата: </w:t>
            </w:r>
            <w:r w:rsidR="002B512C">
              <w:rPr>
                <w:rFonts w:ascii="Calibri" w:hAnsi="Calibri"/>
              </w:rPr>
              <w:t>3</w:t>
            </w:r>
            <w:r w:rsidR="001B4DC8">
              <w:rPr>
                <w:rFonts w:ascii="Calibri" w:hAnsi="Calibri"/>
              </w:rPr>
              <w:t>1</w:t>
            </w:r>
            <w:r w:rsidR="000A64B7">
              <w:rPr>
                <w:rFonts w:ascii="Calibri" w:hAnsi="Calibri"/>
              </w:rPr>
              <w:t>.</w:t>
            </w:r>
            <w:r w:rsidR="002B512C">
              <w:rPr>
                <w:rFonts w:ascii="Calibri" w:hAnsi="Calibri"/>
              </w:rPr>
              <w:t>03</w:t>
            </w:r>
            <w:r w:rsidR="000A64B7">
              <w:rPr>
                <w:rFonts w:ascii="Calibri" w:hAnsi="Calibri"/>
              </w:rPr>
              <w:t>.20</w:t>
            </w:r>
            <w:r w:rsidR="00B73521">
              <w:rPr>
                <w:rFonts w:ascii="Calibri" w:hAnsi="Calibri"/>
              </w:rPr>
              <w:t>2</w:t>
            </w:r>
            <w:r w:rsidR="002B512C">
              <w:rPr>
                <w:rFonts w:ascii="Calibri" w:hAnsi="Calibri"/>
              </w:rPr>
              <w:t xml:space="preserve">2 </w:t>
            </w:r>
            <w:r w:rsidR="000A64B7">
              <w:rPr>
                <w:rFonts w:ascii="Calibri" w:hAnsi="Calibri"/>
              </w:rPr>
              <w:t>г.</w:t>
            </w:r>
            <w:r w:rsidR="002B512C">
              <w:rPr>
                <w:rFonts w:ascii="Calibri" w:hAnsi="Calibri"/>
              </w:rPr>
              <w:t xml:space="preserve">                                            </w:t>
            </w:r>
            <w:r w:rsidRPr="00DE0656">
              <w:rPr>
                <w:rFonts w:ascii="Calibri" w:hAnsi="Calibri"/>
              </w:rPr>
              <w:t>Председател на читалището:</w:t>
            </w:r>
          </w:p>
          <w:p w:rsidR="00B41222" w:rsidRPr="00DE0656" w:rsidRDefault="00B41222">
            <w:pPr>
              <w:rPr>
                <w:rFonts w:ascii="Calibri" w:hAnsi="Calibri"/>
              </w:rPr>
            </w:pPr>
          </w:p>
          <w:p w:rsidR="00570B37" w:rsidRPr="00DE0656" w:rsidRDefault="00570B37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                                                                                                   / име, подпис и печат /</w:t>
            </w:r>
          </w:p>
          <w:p w:rsidR="00B41222" w:rsidRPr="00DE0656" w:rsidRDefault="00B41222">
            <w:pPr>
              <w:rPr>
                <w:rFonts w:ascii="Calibri" w:hAnsi="Calibri"/>
              </w:rPr>
            </w:pPr>
          </w:p>
        </w:tc>
      </w:tr>
    </w:tbl>
    <w:p w:rsidR="00E43EDC" w:rsidRPr="00DE0656" w:rsidRDefault="00E43EDC" w:rsidP="000944D9">
      <w:pPr>
        <w:rPr>
          <w:rFonts w:ascii="Calibri" w:hAnsi="Calibri"/>
        </w:rPr>
      </w:pPr>
    </w:p>
    <w:sectPr w:rsidR="00E43EDC" w:rsidRPr="00DE0656" w:rsidSect="005A76A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DBF"/>
    <w:multiLevelType w:val="hybridMultilevel"/>
    <w:tmpl w:val="FF725B76"/>
    <w:lvl w:ilvl="0" w:tplc="0330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26C9"/>
    <w:multiLevelType w:val="hybridMultilevel"/>
    <w:tmpl w:val="5EFE91A2"/>
    <w:lvl w:ilvl="0" w:tplc="E12291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78DF"/>
    <w:multiLevelType w:val="hybridMultilevel"/>
    <w:tmpl w:val="68D8A1C6"/>
    <w:lvl w:ilvl="0" w:tplc="A25E79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102A"/>
    <w:multiLevelType w:val="hybridMultilevel"/>
    <w:tmpl w:val="EE0854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162F8"/>
    <w:multiLevelType w:val="hybridMultilevel"/>
    <w:tmpl w:val="B3206EC4"/>
    <w:lvl w:ilvl="0" w:tplc="E912FCF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AD13F03"/>
    <w:multiLevelType w:val="hybridMultilevel"/>
    <w:tmpl w:val="C926294C"/>
    <w:lvl w:ilvl="0" w:tplc="4DC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F5014"/>
    <w:multiLevelType w:val="hybridMultilevel"/>
    <w:tmpl w:val="B76422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C26C4"/>
    <w:multiLevelType w:val="hybridMultilevel"/>
    <w:tmpl w:val="5A8894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923B3"/>
    <w:multiLevelType w:val="hybridMultilevel"/>
    <w:tmpl w:val="D1B21208"/>
    <w:lvl w:ilvl="0" w:tplc="2294D5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94F8B"/>
    <w:multiLevelType w:val="hybridMultilevel"/>
    <w:tmpl w:val="0B5E6BB6"/>
    <w:lvl w:ilvl="0" w:tplc="9E14EE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D0A7A"/>
    <w:multiLevelType w:val="hybridMultilevel"/>
    <w:tmpl w:val="F9EA0EAE"/>
    <w:lvl w:ilvl="0" w:tplc="788C39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56D06"/>
    <w:multiLevelType w:val="hybridMultilevel"/>
    <w:tmpl w:val="8EAA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E70315"/>
    <w:multiLevelType w:val="hybridMultilevel"/>
    <w:tmpl w:val="F8A43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C432B"/>
    <w:multiLevelType w:val="hybridMultilevel"/>
    <w:tmpl w:val="257680D4"/>
    <w:lvl w:ilvl="0" w:tplc="FF96B9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96A19"/>
    <w:multiLevelType w:val="hybridMultilevel"/>
    <w:tmpl w:val="A3E4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20D4A"/>
    <w:multiLevelType w:val="hybridMultilevel"/>
    <w:tmpl w:val="339A29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6166F"/>
    <w:multiLevelType w:val="hybridMultilevel"/>
    <w:tmpl w:val="AABA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81B54"/>
    <w:multiLevelType w:val="hybridMultilevel"/>
    <w:tmpl w:val="5246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262A6"/>
    <w:multiLevelType w:val="hybridMultilevel"/>
    <w:tmpl w:val="DEFAD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A6318"/>
    <w:multiLevelType w:val="hybridMultilevel"/>
    <w:tmpl w:val="DF7AFB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4065B"/>
    <w:multiLevelType w:val="hybridMultilevel"/>
    <w:tmpl w:val="4844A484"/>
    <w:lvl w:ilvl="0" w:tplc="C5C22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827B6"/>
    <w:multiLevelType w:val="hybridMultilevel"/>
    <w:tmpl w:val="73A4E9F4"/>
    <w:lvl w:ilvl="0" w:tplc="5F7A3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5BA504D3"/>
    <w:multiLevelType w:val="hybridMultilevel"/>
    <w:tmpl w:val="C526BCE2"/>
    <w:lvl w:ilvl="0" w:tplc="644C16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06DB0"/>
    <w:multiLevelType w:val="hybridMultilevel"/>
    <w:tmpl w:val="34B6B606"/>
    <w:lvl w:ilvl="0" w:tplc="E20809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51EF4"/>
    <w:multiLevelType w:val="hybridMultilevel"/>
    <w:tmpl w:val="41DCEB24"/>
    <w:lvl w:ilvl="0" w:tplc="C95426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A0E2E"/>
    <w:multiLevelType w:val="hybridMultilevel"/>
    <w:tmpl w:val="667E55C6"/>
    <w:lvl w:ilvl="0" w:tplc="6D1ADD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219E1"/>
    <w:multiLevelType w:val="hybridMultilevel"/>
    <w:tmpl w:val="12CCA2BE"/>
    <w:lvl w:ilvl="0" w:tplc="D10E86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76A19"/>
    <w:multiLevelType w:val="hybridMultilevel"/>
    <w:tmpl w:val="D574721E"/>
    <w:lvl w:ilvl="0" w:tplc="1542C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D0171"/>
    <w:multiLevelType w:val="hybridMultilevel"/>
    <w:tmpl w:val="13E6B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60E48"/>
    <w:multiLevelType w:val="hybridMultilevel"/>
    <w:tmpl w:val="6E9842DC"/>
    <w:lvl w:ilvl="0" w:tplc="36081B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5547C06"/>
    <w:multiLevelType w:val="hybridMultilevel"/>
    <w:tmpl w:val="E1F4C9C4"/>
    <w:lvl w:ilvl="0" w:tplc="12E2CB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79A1"/>
    <w:multiLevelType w:val="hybridMultilevel"/>
    <w:tmpl w:val="C5C842F8"/>
    <w:lvl w:ilvl="0" w:tplc="90A6C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A58B5"/>
    <w:multiLevelType w:val="hybridMultilevel"/>
    <w:tmpl w:val="59BA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D4526"/>
    <w:multiLevelType w:val="hybridMultilevel"/>
    <w:tmpl w:val="2858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A417064"/>
    <w:multiLevelType w:val="hybridMultilevel"/>
    <w:tmpl w:val="20F00F4C"/>
    <w:lvl w:ilvl="0" w:tplc="A25C2D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B0D01D4"/>
    <w:multiLevelType w:val="hybridMultilevel"/>
    <w:tmpl w:val="E1D409FE"/>
    <w:lvl w:ilvl="0" w:tplc="1EE0FA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7B571274"/>
    <w:multiLevelType w:val="hybridMultilevel"/>
    <w:tmpl w:val="A89E415E"/>
    <w:lvl w:ilvl="0" w:tplc="47B41C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A77CB3"/>
    <w:multiLevelType w:val="hybridMultilevel"/>
    <w:tmpl w:val="0298BFFE"/>
    <w:lvl w:ilvl="0" w:tplc="E6CEF3B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CBC0AC8"/>
    <w:multiLevelType w:val="hybridMultilevel"/>
    <w:tmpl w:val="07E413AE"/>
    <w:lvl w:ilvl="0" w:tplc="1604D5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5584C"/>
    <w:multiLevelType w:val="hybridMultilevel"/>
    <w:tmpl w:val="F000F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C780F"/>
    <w:multiLevelType w:val="hybridMultilevel"/>
    <w:tmpl w:val="D0A26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C4AA1"/>
    <w:multiLevelType w:val="hybridMultilevel"/>
    <w:tmpl w:val="768685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6"/>
  </w:num>
  <w:num w:numId="4">
    <w:abstractNumId w:val="15"/>
  </w:num>
  <w:num w:numId="5">
    <w:abstractNumId w:val="29"/>
  </w:num>
  <w:num w:numId="6">
    <w:abstractNumId w:val="35"/>
  </w:num>
  <w:num w:numId="7">
    <w:abstractNumId w:val="21"/>
  </w:num>
  <w:num w:numId="8">
    <w:abstractNumId w:val="37"/>
  </w:num>
  <w:num w:numId="9">
    <w:abstractNumId w:val="34"/>
  </w:num>
  <w:num w:numId="10">
    <w:abstractNumId w:val="40"/>
  </w:num>
  <w:num w:numId="11">
    <w:abstractNumId w:val="18"/>
  </w:num>
  <w:num w:numId="12">
    <w:abstractNumId w:val="31"/>
  </w:num>
  <w:num w:numId="13">
    <w:abstractNumId w:val="5"/>
  </w:num>
  <w:num w:numId="14">
    <w:abstractNumId w:val="17"/>
  </w:num>
  <w:num w:numId="15">
    <w:abstractNumId w:val="39"/>
  </w:num>
  <w:num w:numId="16">
    <w:abstractNumId w:val="20"/>
  </w:num>
  <w:num w:numId="17">
    <w:abstractNumId w:val="22"/>
  </w:num>
  <w:num w:numId="18">
    <w:abstractNumId w:val="24"/>
  </w:num>
  <w:num w:numId="19">
    <w:abstractNumId w:val="26"/>
  </w:num>
  <w:num w:numId="20">
    <w:abstractNumId w:val="25"/>
  </w:num>
  <w:num w:numId="21">
    <w:abstractNumId w:val="38"/>
  </w:num>
  <w:num w:numId="22">
    <w:abstractNumId w:val="2"/>
  </w:num>
  <w:num w:numId="23">
    <w:abstractNumId w:val="0"/>
  </w:num>
  <w:num w:numId="24">
    <w:abstractNumId w:val="9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0"/>
  </w:num>
  <w:num w:numId="30">
    <w:abstractNumId w:val="13"/>
  </w:num>
  <w:num w:numId="31">
    <w:abstractNumId w:val="4"/>
  </w:num>
  <w:num w:numId="32">
    <w:abstractNumId w:val="30"/>
  </w:num>
  <w:num w:numId="33">
    <w:abstractNumId w:val="6"/>
  </w:num>
  <w:num w:numId="34">
    <w:abstractNumId w:val="19"/>
  </w:num>
  <w:num w:numId="35">
    <w:abstractNumId w:val="32"/>
  </w:num>
  <w:num w:numId="36">
    <w:abstractNumId w:val="12"/>
  </w:num>
  <w:num w:numId="37">
    <w:abstractNumId w:val="41"/>
  </w:num>
  <w:num w:numId="38">
    <w:abstractNumId w:val="14"/>
  </w:num>
  <w:num w:numId="39">
    <w:abstractNumId w:val="16"/>
  </w:num>
  <w:num w:numId="40">
    <w:abstractNumId w:val="28"/>
  </w:num>
  <w:num w:numId="41">
    <w:abstractNumId w:val="1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C1B43"/>
    <w:rsid w:val="00000B0B"/>
    <w:rsid w:val="00010C8C"/>
    <w:rsid w:val="00015AED"/>
    <w:rsid w:val="00025117"/>
    <w:rsid w:val="00025F56"/>
    <w:rsid w:val="00031235"/>
    <w:rsid w:val="00051972"/>
    <w:rsid w:val="000610D6"/>
    <w:rsid w:val="000944D9"/>
    <w:rsid w:val="00095A6E"/>
    <w:rsid w:val="00097CEC"/>
    <w:rsid w:val="000A64B7"/>
    <w:rsid w:val="000C3F75"/>
    <w:rsid w:val="000C4972"/>
    <w:rsid w:val="000D39C4"/>
    <w:rsid w:val="000F0C6F"/>
    <w:rsid w:val="00123462"/>
    <w:rsid w:val="00135783"/>
    <w:rsid w:val="001425A7"/>
    <w:rsid w:val="001543D2"/>
    <w:rsid w:val="001569F1"/>
    <w:rsid w:val="00156D8B"/>
    <w:rsid w:val="00162BCE"/>
    <w:rsid w:val="0017306C"/>
    <w:rsid w:val="001A4BCB"/>
    <w:rsid w:val="001B4DC8"/>
    <w:rsid w:val="001B7CA7"/>
    <w:rsid w:val="001D49FE"/>
    <w:rsid w:val="001D7BF6"/>
    <w:rsid w:val="001E115E"/>
    <w:rsid w:val="001F22D2"/>
    <w:rsid w:val="001F7E40"/>
    <w:rsid w:val="00200E89"/>
    <w:rsid w:val="00210CEB"/>
    <w:rsid w:val="00213DF0"/>
    <w:rsid w:val="00243EB4"/>
    <w:rsid w:val="00255444"/>
    <w:rsid w:val="00294404"/>
    <w:rsid w:val="002B512C"/>
    <w:rsid w:val="002E4A6F"/>
    <w:rsid w:val="002E79AC"/>
    <w:rsid w:val="002F74F3"/>
    <w:rsid w:val="0031255D"/>
    <w:rsid w:val="00313BF0"/>
    <w:rsid w:val="003223EB"/>
    <w:rsid w:val="00341BFB"/>
    <w:rsid w:val="0038067E"/>
    <w:rsid w:val="00386769"/>
    <w:rsid w:val="0039245B"/>
    <w:rsid w:val="003A2DB6"/>
    <w:rsid w:val="003A359A"/>
    <w:rsid w:val="003C1B43"/>
    <w:rsid w:val="003D03D4"/>
    <w:rsid w:val="003E1078"/>
    <w:rsid w:val="004219D7"/>
    <w:rsid w:val="0046319B"/>
    <w:rsid w:val="00463E9C"/>
    <w:rsid w:val="00481D82"/>
    <w:rsid w:val="004834DF"/>
    <w:rsid w:val="00490521"/>
    <w:rsid w:val="00495A56"/>
    <w:rsid w:val="00497CC3"/>
    <w:rsid w:val="004A7BDF"/>
    <w:rsid w:val="004B4D0A"/>
    <w:rsid w:val="004C104C"/>
    <w:rsid w:val="00500B8E"/>
    <w:rsid w:val="00514840"/>
    <w:rsid w:val="00553833"/>
    <w:rsid w:val="00560058"/>
    <w:rsid w:val="00570B37"/>
    <w:rsid w:val="00576D3E"/>
    <w:rsid w:val="00597EFC"/>
    <w:rsid w:val="005A76A7"/>
    <w:rsid w:val="005B0E11"/>
    <w:rsid w:val="005F023B"/>
    <w:rsid w:val="005F3AD3"/>
    <w:rsid w:val="005F4246"/>
    <w:rsid w:val="005F6F5C"/>
    <w:rsid w:val="00604080"/>
    <w:rsid w:val="00606B0C"/>
    <w:rsid w:val="00607DD5"/>
    <w:rsid w:val="0061277E"/>
    <w:rsid w:val="00637739"/>
    <w:rsid w:val="006610AB"/>
    <w:rsid w:val="00666CB7"/>
    <w:rsid w:val="00680AA8"/>
    <w:rsid w:val="00701A6B"/>
    <w:rsid w:val="00707E56"/>
    <w:rsid w:val="00717728"/>
    <w:rsid w:val="00717E17"/>
    <w:rsid w:val="00723313"/>
    <w:rsid w:val="00731407"/>
    <w:rsid w:val="007361F7"/>
    <w:rsid w:val="00737BBE"/>
    <w:rsid w:val="007432FC"/>
    <w:rsid w:val="00760CD4"/>
    <w:rsid w:val="00760DBB"/>
    <w:rsid w:val="00767DF0"/>
    <w:rsid w:val="00773C31"/>
    <w:rsid w:val="00777539"/>
    <w:rsid w:val="00781055"/>
    <w:rsid w:val="007842D9"/>
    <w:rsid w:val="00792427"/>
    <w:rsid w:val="007B69E7"/>
    <w:rsid w:val="007B77BE"/>
    <w:rsid w:val="007E5EC4"/>
    <w:rsid w:val="007F4982"/>
    <w:rsid w:val="00815180"/>
    <w:rsid w:val="0081707E"/>
    <w:rsid w:val="0082384C"/>
    <w:rsid w:val="00824A2A"/>
    <w:rsid w:val="00837CD3"/>
    <w:rsid w:val="0088614D"/>
    <w:rsid w:val="00890232"/>
    <w:rsid w:val="008911C0"/>
    <w:rsid w:val="00893D3A"/>
    <w:rsid w:val="008A27CC"/>
    <w:rsid w:val="008C6661"/>
    <w:rsid w:val="009005D8"/>
    <w:rsid w:val="0091495A"/>
    <w:rsid w:val="00926F24"/>
    <w:rsid w:val="00945E3D"/>
    <w:rsid w:val="00952E3C"/>
    <w:rsid w:val="00953F9A"/>
    <w:rsid w:val="009A3041"/>
    <w:rsid w:val="009C28BD"/>
    <w:rsid w:val="009D72EE"/>
    <w:rsid w:val="009E7DF8"/>
    <w:rsid w:val="009F6763"/>
    <w:rsid w:val="00A0356E"/>
    <w:rsid w:val="00A06A38"/>
    <w:rsid w:val="00A147CC"/>
    <w:rsid w:val="00A147F1"/>
    <w:rsid w:val="00A20E6D"/>
    <w:rsid w:val="00A240D5"/>
    <w:rsid w:val="00A2668B"/>
    <w:rsid w:val="00A26B99"/>
    <w:rsid w:val="00A279BC"/>
    <w:rsid w:val="00A372DD"/>
    <w:rsid w:val="00A57610"/>
    <w:rsid w:val="00A57770"/>
    <w:rsid w:val="00A64965"/>
    <w:rsid w:val="00A7176E"/>
    <w:rsid w:val="00A8013C"/>
    <w:rsid w:val="00A951E9"/>
    <w:rsid w:val="00AC3DC5"/>
    <w:rsid w:val="00AD103E"/>
    <w:rsid w:val="00AE4C65"/>
    <w:rsid w:val="00B027CC"/>
    <w:rsid w:val="00B11B2E"/>
    <w:rsid w:val="00B1551A"/>
    <w:rsid w:val="00B16526"/>
    <w:rsid w:val="00B25005"/>
    <w:rsid w:val="00B32A5C"/>
    <w:rsid w:val="00B41222"/>
    <w:rsid w:val="00B47BC6"/>
    <w:rsid w:val="00B538B4"/>
    <w:rsid w:val="00B6681C"/>
    <w:rsid w:val="00B73521"/>
    <w:rsid w:val="00B857F3"/>
    <w:rsid w:val="00BB2486"/>
    <w:rsid w:val="00BB46AE"/>
    <w:rsid w:val="00BC64D6"/>
    <w:rsid w:val="00BD10DF"/>
    <w:rsid w:val="00C07227"/>
    <w:rsid w:val="00C20355"/>
    <w:rsid w:val="00C37EE2"/>
    <w:rsid w:val="00C47BED"/>
    <w:rsid w:val="00C5223E"/>
    <w:rsid w:val="00C63A38"/>
    <w:rsid w:val="00C67968"/>
    <w:rsid w:val="00C719C7"/>
    <w:rsid w:val="00C9147B"/>
    <w:rsid w:val="00C966CB"/>
    <w:rsid w:val="00CB506D"/>
    <w:rsid w:val="00CB5D7F"/>
    <w:rsid w:val="00CC1125"/>
    <w:rsid w:val="00CC2A43"/>
    <w:rsid w:val="00CD090E"/>
    <w:rsid w:val="00CD6A00"/>
    <w:rsid w:val="00CE5C9E"/>
    <w:rsid w:val="00CE7006"/>
    <w:rsid w:val="00CF3B40"/>
    <w:rsid w:val="00CF5F95"/>
    <w:rsid w:val="00CF6987"/>
    <w:rsid w:val="00D02D22"/>
    <w:rsid w:val="00D2161A"/>
    <w:rsid w:val="00D21BDB"/>
    <w:rsid w:val="00D26781"/>
    <w:rsid w:val="00D5364C"/>
    <w:rsid w:val="00D5560C"/>
    <w:rsid w:val="00D63EE4"/>
    <w:rsid w:val="00D74E74"/>
    <w:rsid w:val="00D768E0"/>
    <w:rsid w:val="00D817F1"/>
    <w:rsid w:val="00D8282B"/>
    <w:rsid w:val="00DB0F8E"/>
    <w:rsid w:val="00DC3543"/>
    <w:rsid w:val="00DC3BD5"/>
    <w:rsid w:val="00DD5BEC"/>
    <w:rsid w:val="00DE0656"/>
    <w:rsid w:val="00DE0C64"/>
    <w:rsid w:val="00DF4F20"/>
    <w:rsid w:val="00DF740A"/>
    <w:rsid w:val="00E0041E"/>
    <w:rsid w:val="00E43EDC"/>
    <w:rsid w:val="00E44337"/>
    <w:rsid w:val="00E62D9A"/>
    <w:rsid w:val="00E820C5"/>
    <w:rsid w:val="00E90D20"/>
    <w:rsid w:val="00E97D35"/>
    <w:rsid w:val="00EA22C8"/>
    <w:rsid w:val="00EC3B10"/>
    <w:rsid w:val="00EC6619"/>
    <w:rsid w:val="00F00634"/>
    <w:rsid w:val="00F10FB4"/>
    <w:rsid w:val="00F2277E"/>
    <w:rsid w:val="00F3774F"/>
    <w:rsid w:val="00F51B7D"/>
    <w:rsid w:val="00FA54FF"/>
    <w:rsid w:val="00FC0D52"/>
    <w:rsid w:val="00FC27FF"/>
    <w:rsid w:val="00FD2044"/>
    <w:rsid w:val="00FD2A0D"/>
    <w:rsid w:val="00FD4AFB"/>
    <w:rsid w:val="00FD6C41"/>
    <w:rsid w:val="00FF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DF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E4A6F"/>
    <w:rPr>
      <w:color w:val="0000FF"/>
      <w:u w:val="single"/>
    </w:rPr>
  </w:style>
  <w:style w:type="paragraph" w:customStyle="1" w:styleId="CharChar">
    <w:name w:val="Char Знак Знак Char"/>
    <w:basedOn w:val="Normal"/>
    <w:rsid w:val="004834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E0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06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Ruse Municipality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PC10040805</dc:creator>
  <cp:keywords/>
  <cp:lastModifiedBy>asus</cp:lastModifiedBy>
  <cp:revision>10</cp:revision>
  <cp:lastPrinted>2019-04-04T04:04:00Z</cp:lastPrinted>
  <dcterms:created xsi:type="dcterms:W3CDTF">2022-03-07T13:04:00Z</dcterms:created>
  <dcterms:modified xsi:type="dcterms:W3CDTF">2022-03-30T14:28:00Z</dcterms:modified>
</cp:coreProperties>
</file>